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0B" w:rsidRDefault="00253F0B" w:rsidP="00117A81">
      <w:pPr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14</w:t>
      </w:r>
      <w:r w:rsidRPr="00253F0B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November 2021</w:t>
      </w:r>
    </w:p>
    <w:p w:rsidR="008578AB" w:rsidRPr="005A318B" w:rsidRDefault="008578AB" w:rsidP="00117A81">
      <w:pPr>
        <w:outlineLvl w:val="0"/>
        <w:rPr>
          <w:rFonts w:cs="Arial"/>
          <w:sz w:val="22"/>
          <w:szCs w:val="22"/>
        </w:rPr>
      </w:pPr>
      <w:r w:rsidRPr="0022771D">
        <w:rPr>
          <w:rFonts w:cs="Arial"/>
          <w:sz w:val="22"/>
          <w:szCs w:val="22"/>
        </w:rPr>
        <w:t xml:space="preserve">Dear </w:t>
      </w:r>
      <w:r w:rsidR="0022771D" w:rsidRPr="0022771D">
        <w:rPr>
          <w:rFonts w:cs="Arial"/>
          <w:noProof/>
          <w:sz w:val="22"/>
          <w:szCs w:val="22"/>
        </w:rPr>
        <w:t>Year 11 Student</w:t>
      </w:r>
      <w:r w:rsidR="00253F0B" w:rsidRPr="0022771D">
        <w:rPr>
          <w:rFonts w:cs="Arial"/>
          <w:noProof/>
          <w:sz w:val="22"/>
          <w:szCs w:val="22"/>
        </w:rPr>
        <w:t>,</w:t>
      </w:r>
    </w:p>
    <w:p w:rsidR="008578AB" w:rsidRPr="005A318B" w:rsidRDefault="008578AB" w:rsidP="00117A81">
      <w:pPr>
        <w:outlineLvl w:val="0"/>
        <w:rPr>
          <w:rFonts w:cs="Arial"/>
          <w:sz w:val="22"/>
          <w:szCs w:val="22"/>
        </w:rPr>
      </w:pPr>
    </w:p>
    <w:p w:rsidR="00253F0B" w:rsidRDefault="00253F0B" w:rsidP="00117A81">
      <w:pPr>
        <w:ind w:righ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proofErr w:type="spellStart"/>
      <w:r>
        <w:rPr>
          <w:rFonts w:cs="Arial"/>
          <w:sz w:val="22"/>
          <w:szCs w:val="22"/>
        </w:rPr>
        <w:t>Headteacher</w:t>
      </w:r>
      <w:proofErr w:type="spellEnd"/>
      <w:r>
        <w:rPr>
          <w:rFonts w:cs="Arial"/>
          <w:sz w:val="22"/>
          <w:szCs w:val="22"/>
        </w:rPr>
        <w:t>, s</w:t>
      </w:r>
      <w:r w:rsidR="002C7953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aff and 6</w:t>
      </w:r>
      <w:r w:rsidRPr="00253F0B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Form students cordially invite you to our Sixth Form Open Evening on Thursday, 18</w:t>
      </w:r>
      <w:r w:rsidRPr="00253F0B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November 2021.</w:t>
      </w:r>
    </w:p>
    <w:p w:rsidR="00253F0B" w:rsidRDefault="00253F0B" w:rsidP="00117A81">
      <w:pPr>
        <w:ind w:right="-142"/>
        <w:rPr>
          <w:rFonts w:cs="Arial"/>
          <w:sz w:val="22"/>
          <w:szCs w:val="22"/>
        </w:rPr>
      </w:pPr>
    </w:p>
    <w:p w:rsidR="00253F0B" w:rsidRDefault="00253F0B" w:rsidP="00117A81">
      <w:pPr>
        <w:ind w:righ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evening will provide you with the opportunity to gather information on our courses offered, meet with subject specialists and talk to A level and BTEC students to learn about their experiences. There will also be 6</w:t>
      </w:r>
      <w:r w:rsidRPr="00253F0B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Form students available to answer any questions you may have about life as a sixth form student at Dormers Wells High School.</w:t>
      </w:r>
    </w:p>
    <w:p w:rsidR="00253F0B" w:rsidRDefault="00253F0B" w:rsidP="00117A81">
      <w:pPr>
        <w:ind w:right="-142"/>
        <w:rPr>
          <w:rFonts w:cs="Arial"/>
          <w:sz w:val="22"/>
          <w:szCs w:val="22"/>
        </w:rPr>
      </w:pPr>
    </w:p>
    <w:p w:rsidR="008A3584" w:rsidRDefault="008A3584" w:rsidP="00117A81">
      <w:pPr>
        <w:ind w:righ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light </w:t>
      </w:r>
      <w:r w:rsidR="00522F82">
        <w:rPr>
          <w:rFonts w:cs="Arial"/>
          <w:sz w:val="22"/>
          <w:szCs w:val="22"/>
        </w:rPr>
        <w:t>of the ongoing Covid19 pandemic,</w:t>
      </w:r>
      <w:r>
        <w:rPr>
          <w:rFonts w:cs="Arial"/>
          <w:sz w:val="22"/>
          <w:szCs w:val="22"/>
        </w:rPr>
        <w:t xml:space="preserve"> we have decided to hold our main talk virtually in order to avoid any large gatherings of people. Talks by the Head of Sixth Form, Year Leader 12/13 and our Head boy and girl will be available on our website, via </w:t>
      </w:r>
      <w:proofErr w:type="spellStart"/>
      <w:r>
        <w:rPr>
          <w:rFonts w:cs="Arial"/>
          <w:sz w:val="22"/>
          <w:szCs w:val="22"/>
        </w:rPr>
        <w:t>MyEd</w:t>
      </w:r>
      <w:proofErr w:type="spellEnd"/>
      <w:r>
        <w:rPr>
          <w:rFonts w:cs="Arial"/>
          <w:sz w:val="22"/>
          <w:szCs w:val="22"/>
        </w:rPr>
        <w:t xml:space="preserve"> and</w:t>
      </w:r>
      <w:r w:rsidR="002C7953">
        <w:rPr>
          <w:rFonts w:cs="Arial"/>
          <w:sz w:val="22"/>
          <w:szCs w:val="22"/>
        </w:rPr>
        <w:t xml:space="preserve"> Teams. To reduce the number of visitors to the school, Year 11 students may attend alone or with one parent/carer only.  </w:t>
      </w:r>
    </w:p>
    <w:p w:rsidR="008A3584" w:rsidRDefault="008A3584" w:rsidP="00117A81">
      <w:pPr>
        <w:ind w:right="-142"/>
        <w:rPr>
          <w:rFonts w:cs="Arial"/>
          <w:sz w:val="22"/>
          <w:szCs w:val="22"/>
        </w:rPr>
      </w:pPr>
    </w:p>
    <w:p w:rsidR="008A3584" w:rsidRDefault="008A3584" w:rsidP="00117A81">
      <w:pPr>
        <w:ind w:righ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health and safety of everyone involved in the evening</w:t>
      </w:r>
      <w:r w:rsidR="002C795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and everyone visiting our school, Year 11 form groups have been allocated an arrival time in order to stagger the amount of students arriving at any one time.</w:t>
      </w:r>
    </w:p>
    <w:p w:rsidR="00376700" w:rsidRDefault="00376700" w:rsidP="00117A81">
      <w:pPr>
        <w:ind w:right="-142"/>
        <w:rPr>
          <w:rFonts w:cs="Arial"/>
          <w:sz w:val="22"/>
          <w:szCs w:val="22"/>
        </w:rPr>
      </w:pPr>
    </w:p>
    <w:p w:rsidR="002C7953" w:rsidRDefault="002C7953" w:rsidP="00117A81">
      <w:pPr>
        <w:ind w:right="-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note your requested arrival time below:</w:t>
      </w:r>
      <w:r>
        <w:rPr>
          <w:rFonts w:cs="Arial"/>
          <w:sz w:val="22"/>
          <w:szCs w:val="22"/>
        </w:rPr>
        <w:br/>
      </w:r>
    </w:p>
    <w:tbl>
      <w:tblPr>
        <w:tblStyle w:val="TableGrid"/>
        <w:tblW w:w="0" w:type="auto"/>
        <w:tblInd w:w="821" w:type="dxa"/>
        <w:tblLook w:val="04A0" w:firstRow="1" w:lastRow="0" w:firstColumn="1" w:lastColumn="0" w:noHBand="0" w:noVBand="1"/>
      </w:tblPr>
      <w:tblGrid>
        <w:gridCol w:w="1130"/>
        <w:gridCol w:w="2977"/>
      </w:tblGrid>
      <w:tr w:rsidR="002C7953" w:rsidTr="0022771D">
        <w:tc>
          <w:tcPr>
            <w:tcW w:w="1130" w:type="dxa"/>
          </w:tcPr>
          <w:p w:rsidR="002C7953" w:rsidRPr="00EE5E33" w:rsidRDefault="002C7953" w:rsidP="00117A81">
            <w:pPr>
              <w:ind w:right="-142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EE5E33">
              <w:rPr>
                <w:rFonts w:cs="Arial"/>
                <w:b/>
                <w:sz w:val="22"/>
                <w:szCs w:val="22"/>
                <w:highlight w:val="yellow"/>
              </w:rPr>
              <w:t>Form</w:t>
            </w:r>
          </w:p>
        </w:tc>
        <w:tc>
          <w:tcPr>
            <w:tcW w:w="2977" w:type="dxa"/>
          </w:tcPr>
          <w:p w:rsidR="002C7953" w:rsidRPr="00EE5E33" w:rsidRDefault="002C7953" w:rsidP="00117A81">
            <w:pPr>
              <w:ind w:right="-142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EE5E33">
              <w:rPr>
                <w:rFonts w:cs="Arial"/>
                <w:b/>
                <w:sz w:val="22"/>
                <w:szCs w:val="22"/>
                <w:highlight w:val="yellow"/>
              </w:rPr>
              <w:t>Open Evening arrival time</w:t>
            </w:r>
          </w:p>
        </w:tc>
      </w:tr>
      <w:tr w:rsidR="002C7953" w:rsidTr="0022771D">
        <w:tc>
          <w:tcPr>
            <w:tcW w:w="1130" w:type="dxa"/>
          </w:tcPr>
          <w:p w:rsidR="002C7953" w:rsidRPr="0022771D" w:rsidRDefault="0022771D" w:rsidP="00117A81">
            <w:pPr>
              <w:ind w:right="-142"/>
              <w:rPr>
                <w:rFonts w:cs="Arial"/>
                <w:b/>
                <w:sz w:val="22"/>
                <w:szCs w:val="22"/>
              </w:rPr>
            </w:pPr>
            <w:r w:rsidRPr="0022771D">
              <w:rPr>
                <w:rFonts w:cs="Arial"/>
                <w:b/>
                <w:sz w:val="22"/>
                <w:szCs w:val="22"/>
              </w:rPr>
              <w:t>11AL</w:t>
            </w:r>
          </w:p>
        </w:tc>
        <w:tc>
          <w:tcPr>
            <w:tcW w:w="2977" w:type="dxa"/>
          </w:tcPr>
          <w:p w:rsidR="0022771D" w:rsidRDefault="0022771D" w:rsidP="00117A81">
            <w:pPr>
              <w:ind w:right="-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16.30</w:t>
            </w:r>
          </w:p>
        </w:tc>
      </w:tr>
      <w:tr w:rsidR="0022771D" w:rsidTr="0022771D">
        <w:tc>
          <w:tcPr>
            <w:tcW w:w="1130" w:type="dxa"/>
          </w:tcPr>
          <w:p w:rsidR="0022771D" w:rsidRPr="0022771D" w:rsidRDefault="0022771D" w:rsidP="00117A81">
            <w:pPr>
              <w:ind w:right="-142"/>
              <w:rPr>
                <w:rFonts w:cs="Arial"/>
                <w:b/>
                <w:sz w:val="22"/>
                <w:szCs w:val="22"/>
              </w:rPr>
            </w:pPr>
            <w:r w:rsidRPr="0022771D">
              <w:rPr>
                <w:rFonts w:cs="Arial"/>
                <w:b/>
                <w:sz w:val="22"/>
                <w:szCs w:val="22"/>
              </w:rPr>
              <w:t>11DM</w:t>
            </w:r>
          </w:p>
        </w:tc>
        <w:tc>
          <w:tcPr>
            <w:tcW w:w="2977" w:type="dxa"/>
          </w:tcPr>
          <w:p w:rsidR="0022771D" w:rsidRDefault="0022771D" w:rsidP="00117A81">
            <w:pPr>
              <w:ind w:right="-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16.35</w:t>
            </w:r>
          </w:p>
        </w:tc>
      </w:tr>
      <w:tr w:rsidR="0022771D" w:rsidTr="0022771D">
        <w:tc>
          <w:tcPr>
            <w:tcW w:w="1130" w:type="dxa"/>
          </w:tcPr>
          <w:p w:rsidR="0022771D" w:rsidRPr="0022771D" w:rsidRDefault="0022771D" w:rsidP="00117A81">
            <w:pPr>
              <w:ind w:right="-142"/>
              <w:rPr>
                <w:rFonts w:cs="Arial"/>
                <w:b/>
                <w:sz w:val="22"/>
                <w:szCs w:val="22"/>
              </w:rPr>
            </w:pPr>
            <w:r w:rsidRPr="0022771D">
              <w:rPr>
                <w:rFonts w:cs="Arial"/>
                <w:b/>
                <w:sz w:val="22"/>
                <w:szCs w:val="22"/>
              </w:rPr>
              <w:t>11GC</w:t>
            </w:r>
          </w:p>
        </w:tc>
        <w:tc>
          <w:tcPr>
            <w:tcW w:w="2977" w:type="dxa"/>
          </w:tcPr>
          <w:p w:rsidR="0022771D" w:rsidRDefault="0022771D" w:rsidP="00117A81">
            <w:pPr>
              <w:ind w:right="-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16.40</w:t>
            </w:r>
          </w:p>
        </w:tc>
      </w:tr>
      <w:tr w:rsidR="0022771D" w:rsidTr="0022771D">
        <w:tc>
          <w:tcPr>
            <w:tcW w:w="1130" w:type="dxa"/>
          </w:tcPr>
          <w:p w:rsidR="0022771D" w:rsidRPr="0022771D" w:rsidRDefault="0022771D" w:rsidP="00117A81">
            <w:pPr>
              <w:ind w:right="-142"/>
              <w:rPr>
                <w:rFonts w:cs="Arial"/>
                <w:b/>
                <w:sz w:val="22"/>
                <w:szCs w:val="22"/>
              </w:rPr>
            </w:pPr>
            <w:r w:rsidRPr="0022771D">
              <w:rPr>
                <w:rFonts w:cs="Arial"/>
                <w:b/>
                <w:sz w:val="22"/>
                <w:szCs w:val="22"/>
              </w:rPr>
              <w:t>11PC</w:t>
            </w:r>
          </w:p>
        </w:tc>
        <w:tc>
          <w:tcPr>
            <w:tcW w:w="2977" w:type="dxa"/>
          </w:tcPr>
          <w:p w:rsidR="0022771D" w:rsidRDefault="0022771D" w:rsidP="00117A81">
            <w:pPr>
              <w:ind w:right="-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16.45</w:t>
            </w:r>
          </w:p>
        </w:tc>
      </w:tr>
      <w:tr w:rsidR="0022771D" w:rsidTr="0022771D">
        <w:tc>
          <w:tcPr>
            <w:tcW w:w="1130" w:type="dxa"/>
          </w:tcPr>
          <w:p w:rsidR="0022771D" w:rsidRPr="0022771D" w:rsidRDefault="0022771D" w:rsidP="00117A81">
            <w:pPr>
              <w:ind w:right="-142"/>
              <w:rPr>
                <w:rFonts w:cs="Arial"/>
                <w:b/>
                <w:sz w:val="22"/>
                <w:szCs w:val="22"/>
              </w:rPr>
            </w:pPr>
            <w:r w:rsidRPr="0022771D">
              <w:rPr>
                <w:rFonts w:cs="Arial"/>
                <w:b/>
                <w:sz w:val="22"/>
                <w:szCs w:val="22"/>
              </w:rPr>
              <w:t>11PD</w:t>
            </w:r>
          </w:p>
        </w:tc>
        <w:tc>
          <w:tcPr>
            <w:tcW w:w="2977" w:type="dxa"/>
          </w:tcPr>
          <w:p w:rsidR="0022771D" w:rsidRDefault="0022771D" w:rsidP="00117A81">
            <w:pPr>
              <w:ind w:right="-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16.50</w:t>
            </w:r>
          </w:p>
        </w:tc>
      </w:tr>
      <w:tr w:rsidR="0022771D" w:rsidTr="0022771D">
        <w:tc>
          <w:tcPr>
            <w:tcW w:w="1130" w:type="dxa"/>
          </w:tcPr>
          <w:p w:rsidR="0022771D" w:rsidRPr="0022771D" w:rsidRDefault="0022771D" w:rsidP="00117A81">
            <w:pPr>
              <w:ind w:right="-142"/>
              <w:rPr>
                <w:rFonts w:cs="Arial"/>
                <w:b/>
                <w:sz w:val="22"/>
                <w:szCs w:val="22"/>
              </w:rPr>
            </w:pPr>
            <w:r w:rsidRPr="0022771D">
              <w:rPr>
                <w:rFonts w:cs="Arial"/>
                <w:b/>
                <w:sz w:val="22"/>
                <w:szCs w:val="22"/>
              </w:rPr>
              <w:t>11SL</w:t>
            </w:r>
          </w:p>
        </w:tc>
        <w:tc>
          <w:tcPr>
            <w:tcW w:w="2977" w:type="dxa"/>
          </w:tcPr>
          <w:p w:rsidR="0022771D" w:rsidRDefault="0022771D" w:rsidP="00117A81">
            <w:pPr>
              <w:ind w:right="-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16.55</w:t>
            </w:r>
          </w:p>
        </w:tc>
      </w:tr>
      <w:tr w:rsidR="0022771D" w:rsidTr="0022771D">
        <w:tc>
          <w:tcPr>
            <w:tcW w:w="1130" w:type="dxa"/>
          </w:tcPr>
          <w:p w:rsidR="0022771D" w:rsidRPr="0022771D" w:rsidRDefault="0022771D" w:rsidP="00117A81">
            <w:pPr>
              <w:ind w:right="-142"/>
              <w:rPr>
                <w:rFonts w:cs="Arial"/>
                <w:b/>
                <w:sz w:val="22"/>
                <w:szCs w:val="22"/>
              </w:rPr>
            </w:pPr>
            <w:r w:rsidRPr="0022771D">
              <w:rPr>
                <w:rFonts w:cs="Arial"/>
                <w:b/>
                <w:sz w:val="22"/>
                <w:szCs w:val="22"/>
              </w:rPr>
              <w:t>11SM</w:t>
            </w:r>
          </w:p>
        </w:tc>
        <w:tc>
          <w:tcPr>
            <w:tcW w:w="2977" w:type="dxa"/>
          </w:tcPr>
          <w:p w:rsidR="0022771D" w:rsidRDefault="0022771D" w:rsidP="00117A81">
            <w:pPr>
              <w:ind w:right="-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17.00</w:t>
            </w:r>
          </w:p>
        </w:tc>
      </w:tr>
      <w:tr w:rsidR="0022771D" w:rsidTr="0022771D">
        <w:tc>
          <w:tcPr>
            <w:tcW w:w="1130" w:type="dxa"/>
          </w:tcPr>
          <w:p w:rsidR="0022771D" w:rsidRPr="0022771D" w:rsidRDefault="0022771D" w:rsidP="00117A81">
            <w:pPr>
              <w:ind w:right="-142"/>
              <w:rPr>
                <w:rFonts w:cs="Arial"/>
                <w:b/>
                <w:sz w:val="22"/>
                <w:szCs w:val="22"/>
              </w:rPr>
            </w:pPr>
            <w:r w:rsidRPr="0022771D">
              <w:rPr>
                <w:rFonts w:cs="Arial"/>
                <w:b/>
                <w:sz w:val="22"/>
                <w:szCs w:val="22"/>
              </w:rPr>
              <w:t>11TR</w:t>
            </w:r>
          </w:p>
        </w:tc>
        <w:tc>
          <w:tcPr>
            <w:tcW w:w="2977" w:type="dxa"/>
          </w:tcPr>
          <w:p w:rsidR="0022771D" w:rsidRDefault="0022771D" w:rsidP="00117A81">
            <w:pPr>
              <w:ind w:right="-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17.05</w:t>
            </w:r>
          </w:p>
        </w:tc>
      </w:tr>
    </w:tbl>
    <w:p w:rsidR="007959B1" w:rsidRDefault="007959B1" w:rsidP="002C7953">
      <w:pPr>
        <w:rPr>
          <w:rFonts w:cs="Arial"/>
          <w:sz w:val="22"/>
          <w:szCs w:val="22"/>
        </w:rPr>
      </w:pPr>
    </w:p>
    <w:p w:rsidR="008578AB" w:rsidRPr="005A318B" w:rsidRDefault="008578AB" w:rsidP="002C7953">
      <w:pPr>
        <w:rPr>
          <w:rFonts w:cs="Arial"/>
          <w:sz w:val="22"/>
          <w:szCs w:val="22"/>
        </w:rPr>
      </w:pPr>
      <w:r w:rsidRPr="005A318B">
        <w:rPr>
          <w:rFonts w:cs="Arial"/>
          <w:sz w:val="22"/>
          <w:szCs w:val="22"/>
        </w:rPr>
        <w:t>I l</w:t>
      </w:r>
      <w:r w:rsidR="002C7953">
        <w:rPr>
          <w:rFonts w:cs="Arial"/>
          <w:sz w:val="22"/>
          <w:szCs w:val="22"/>
        </w:rPr>
        <w:t xml:space="preserve">ook forward to welcoming you to Sixth </w:t>
      </w:r>
      <w:r w:rsidR="00F205E7">
        <w:rPr>
          <w:rFonts w:cs="Arial"/>
          <w:sz w:val="22"/>
          <w:szCs w:val="22"/>
        </w:rPr>
        <w:t>Form Open Evening on Thursday, 18</w:t>
      </w:r>
      <w:r w:rsidR="00F205E7" w:rsidRPr="00F205E7">
        <w:rPr>
          <w:rFonts w:cs="Arial"/>
          <w:sz w:val="22"/>
          <w:szCs w:val="22"/>
          <w:vertAlign w:val="superscript"/>
        </w:rPr>
        <w:t>th</w:t>
      </w:r>
      <w:r w:rsidR="00F205E7">
        <w:rPr>
          <w:rFonts w:cs="Arial"/>
          <w:sz w:val="22"/>
          <w:szCs w:val="22"/>
        </w:rPr>
        <w:t xml:space="preserve"> November.</w:t>
      </w:r>
      <w:r w:rsidR="002C7953">
        <w:rPr>
          <w:rFonts w:cs="Arial"/>
          <w:sz w:val="22"/>
          <w:szCs w:val="22"/>
        </w:rPr>
        <w:t xml:space="preserve">  </w:t>
      </w:r>
    </w:p>
    <w:p w:rsidR="008578AB" w:rsidRPr="005A318B" w:rsidRDefault="008578AB" w:rsidP="00117A81">
      <w:pPr>
        <w:rPr>
          <w:sz w:val="22"/>
          <w:szCs w:val="22"/>
        </w:rPr>
      </w:pPr>
    </w:p>
    <w:p w:rsidR="002C7953" w:rsidRDefault="00F205E7" w:rsidP="00117A81">
      <w:pPr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Yours sincerely</w:t>
      </w:r>
    </w:p>
    <w:p w:rsidR="002C7953" w:rsidRPr="005A318B" w:rsidRDefault="00F205E7" w:rsidP="00117A81">
      <w:pPr>
        <w:outlineLvl w:val="0"/>
        <w:rPr>
          <w:rFonts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832F0F7" wp14:editId="655301CE">
            <wp:extent cx="1988005" cy="40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664" cy="40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AB" w:rsidRPr="007959B1" w:rsidRDefault="002C7953" w:rsidP="00117A81">
      <w:pPr>
        <w:outlineLvl w:val="0"/>
        <w:rPr>
          <w:rFonts w:cs="Arial"/>
          <w:sz w:val="20"/>
        </w:rPr>
      </w:pPr>
      <w:r w:rsidRPr="007959B1">
        <w:rPr>
          <w:rFonts w:cs="Arial"/>
          <w:sz w:val="20"/>
        </w:rPr>
        <w:t xml:space="preserve">Ms H </w:t>
      </w:r>
      <w:proofErr w:type="spellStart"/>
      <w:r w:rsidRPr="007959B1">
        <w:rPr>
          <w:rFonts w:cs="Arial"/>
          <w:sz w:val="20"/>
        </w:rPr>
        <w:t>Tippins</w:t>
      </w:r>
      <w:proofErr w:type="spellEnd"/>
    </w:p>
    <w:p w:rsidR="008578AB" w:rsidRPr="007959B1" w:rsidRDefault="008578AB" w:rsidP="0022771D">
      <w:pPr>
        <w:outlineLvl w:val="0"/>
        <w:rPr>
          <w:sz w:val="20"/>
        </w:rPr>
      </w:pPr>
      <w:r w:rsidRPr="007959B1">
        <w:rPr>
          <w:rFonts w:cs="Arial"/>
          <w:sz w:val="20"/>
        </w:rPr>
        <w:t xml:space="preserve">Assistant </w:t>
      </w:r>
      <w:proofErr w:type="spellStart"/>
      <w:r w:rsidRPr="007959B1">
        <w:rPr>
          <w:rFonts w:cs="Arial"/>
          <w:sz w:val="20"/>
        </w:rPr>
        <w:t>Headteacher</w:t>
      </w:r>
      <w:proofErr w:type="spellEnd"/>
      <w:r w:rsidR="002C7953" w:rsidRPr="007959B1">
        <w:rPr>
          <w:rFonts w:cs="Arial"/>
          <w:sz w:val="20"/>
        </w:rPr>
        <w:t>, Head of Sixth</w:t>
      </w:r>
    </w:p>
    <w:sectPr w:rsidR="008578AB" w:rsidRPr="007959B1" w:rsidSect="008578AB">
      <w:headerReference w:type="default" r:id="rId7"/>
      <w:footerReference w:type="default" r:id="rId8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7F" w:rsidRDefault="0047147F" w:rsidP="00BC4DDF">
      <w:r>
        <w:separator/>
      </w:r>
    </w:p>
  </w:endnote>
  <w:endnote w:type="continuationSeparator" w:id="0">
    <w:p w:rsidR="0047147F" w:rsidRDefault="0047147F" w:rsidP="00BC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4" w:rsidRDefault="008A3584" w:rsidP="00BC4DD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-1289685</wp:posOffset>
          </wp:positionV>
          <wp:extent cx="7193280" cy="1675765"/>
          <wp:effectExtent l="0" t="0" r="762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3280" cy="167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7F" w:rsidRDefault="0047147F" w:rsidP="00BC4DDF">
      <w:r>
        <w:separator/>
      </w:r>
    </w:p>
  </w:footnote>
  <w:footnote w:type="continuationSeparator" w:id="0">
    <w:p w:rsidR="0047147F" w:rsidRDefault="0047147F" w:rsidP="00BC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584" w:rsidRDefault="008A35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-821690</wp:posOffset>
          </wp:positionH>
          <wp:positionV relativeFrom="paragraph">
            <wp:posOffset>-220345</wp:posOffset>
          </wp:positionV>
          <wp:extent cx="7458075" cy="14268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42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DF"/>
    <w:rsid w:val="000A1940"/>
    <w:rsid w:val="00116EC2"/>
    <w:rsid w:val="00117A81"/>
    <w:rsid w:val="001372B1"/>
    <w:rsid w:val="001F27CB"/>
    <w:rsid w:val="0022771D"/>
    <w:rsid w:val="00253F0B"/>
    <w:rsid w:val="0025555C"/>
    <w:rsid w:val="002C7953"/>
    <w:rsid w:val="00376700"/>
    <w:rsid w:val="0047147F"/>
    <w:rsid w:val="00522F82"/>
    <w:rsid w:val="005A318B"/>
    <w:rsid w:val="00605F97"/>
    <w:rsid w:val="007959B1"/>
    <w:rsid w:val="007A2711"/>
    <w:rsid w:val="00837315"/>
    <w:rsid w:val="008578AB"/>
    <w:rsid w:val="008A3584"/>
    <w:rsid w:val="009E5A1B"/>
    <w:rsid w:val="00BC4DDF"/>
    <w:rsid w:val="00D14589"/>
    <w:rsid w:val="00DC7D54"/>
    <w:rsid w:val="00E918CC"/>
    <w:rsid w:val="00EC4304"/>
    <w:rsid w:val="00EE5E33"/>
    <w:rsid w:val="00F2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53F3"/>
  <w15:docId w15:val="{A4E6999E-DF2B-4680-A6E3-EA97BAE3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A8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D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4DDF"/>
  </w:style>
  <w:style w:type="paragraph" w:styleId="Footer">
    <w:name w:val="footer"/>
    <w:basedOn w:val="Normal"/>
    <w:link w:val="FooterChar"/>
    <w:uiPriority w:val="99"/>
    <w:unhideWhenUsed/>
    <w:rsid w:val="00BC4DD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4DDF"/>
  </w:style>
  <w:style w:type="paragraph" w:styleId="BalloonText">
    <w:name w:val="Balloon Text"/>
    <w:basedOn w:val="Normal"/>
    <w:link w:val="BalloonTextChar"/>
    <w:uiPriority w:val="99"/>
    <w:semiHidden/>
    <w:unhideWhenUsed/>
    <w:rsid w:val="00BC4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TABASSUM</dc:creator>
  <cp:lastModifiedBy>H. TIPPINS</cp:lastModifiedBy>
  <cp:revision>4</cp:revision>
  <cp:lastPrinted>2018-03-23T11:39:00Z</cp:lastPrinted>
  <dcterms:created xsi:type="dcterms:W3CDTF">2021-11-15T13:11:00Z</dcterms:created>
  <dcterms:modified xsi:type="dcterms:W3CDTF">2021-11-15T13:13:00Z</dcterms:modified>
</cp:coreProperties>
</file>