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CF" w:rsidRDefault="008038CF" w:rsidP="0071714F">
      <w:pPr>
        <w:rPr>
          <w:sz w:val="36"/>
          <w:szCs w:val="36"/>
          <w:u w:val="single"/>
        </w:rPr>
      </w:pPr>
      <w:r w:rsidRPr="00D81939">
        <w:rPr>
          <w:noProof/>
          <w:sz w:val="36"/>
          <w:szCs w:val="36"/>
          <w:u w:val="single"/>
          <w:lang w:eastAsia="en-GB"/>
        </w:rPr>
        <w:drawing>
          <wp:anchor distT="0" distB="0" distL="114300" distR="114300" simplePos="0" relativeHeight="251662336" behindDoc="1" locked="0" layoutInCell="1" allowOverlap="1" wp14:anchorId="73C732E4" wp14:editId="3BF83EED">
            <wp:simplePos x="0" y="0"/>
            <wp:positionH relativeFrom="column">
              <wp:posOffset>3322320</wp:posOffset>
            </wp:positionH>
            <wp:positionV relativeFrom="paragraph">
              <wp:posOffset>-220980</wp:posOffset>
            </wp:positionV>
            <wp:extent cx="3040380" cy="960120"/>
            <wp:effectExtent l="0" t="0" r="7620" b="0"/>
            <wp:wrapTight wrapText="bothSides">
              <wp:wrapPolygon edited="0">
                <wp:start x="0" y="0"/>
                <wp:lineTo x="0" y="21000"/>
                <wp:lineTo x="21519" y="21000"/>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40380" cy="960120"/>
                    </a:xfrm>
                    <a:prstGeom prst="rect">
                      <a:avLst/>
                    </a:prstGeom>
                  </pic:spPr>
                </pic:pic>
              </a:graphicData>
            </a:graphic>
            <wp14:sizeRelH relativeFrom="page">
              <wp14:pctWidth>0</wp14:pctWidth>
            </wp14:sizeRelH>
            <wp14:sizeRelV relativeFrom="page">
              <wp14:pctHeight>0</wp14:pctHeight>
            </wp14:sizeRelV>
          </wp:anchor>
        </w:drawing>
      </w:r>
    </w:p>
    <w:p w:rsidR="008038CF" w:rsidRDefault="008038CF" w:rsidP="0071714F">
      <w:pPr>
        <w:rPr>
          <w:sz w:val="36"/>
          <w:szCs w:val="36"/>
          <w:u w:val="single"/>
        </w:rPr>
      </w:pPr>
    </w:p>
    <w:p w:rsidR="002168C7" w:rsidRPr="0071714F" w:rsidRDefault="00166E90" w:rsidP="0071714F">
      <w:pPr>
        <w:rPr>
          <w:sz w:val="36"/>
          <w:szCs w:val="36"/>
        </w:rPr>
      </w:pPr>
      <w:r w:rsidRPr="00D81939">
        <w:rPr>
          <w:sz w:val="36"/>
          <w:szCs w:val="36"/>
          <w:u w:val="single"/>
        </w:rPr>
        <w:t>6</w:t>
      </w:r>
      <w:r w:rsidRPr="00D81939">
        <w:rPr>
          <w:sz w:val="36"/>
          <w:szCs w:val="36"/>
          <w:u w:val="single"/>
          <w:vertAlign w:val="superscript"/>
        </w:rPr>
        <w:t>th</w:t>
      </w:r>
      <w:r w:rsidRPr="00D81939">
        <w:rPr>
          <w:sz w:val="36"/>
          <w:szCs w:val="36"/>
          <w:u w:val="single"/>
        </w:rPr>
        <w:t xml:space="preserve"> Form News</w:t>
      </w:r>
      <w:r w:rsidRPr="0071714F">
        <w:rPr>
          <w:sz w:val="36"/>
          <w:szCs w:val="36"/>
        </w:rPr>
        <w:t xml:space="preserve"> </w:t>
      </w:r>
      <w:r w:rsidR="0071714F" w:rsidRPr="0071714F">
        <w:rPr>
          <w:sz w:val="36"/>
          <w:szCs w:val="36"/>
        </w:rPr>
        <w:t xml:space="preserve">     </w:t>
      </w:r>
      <w:r w:rsidR="008038CF">
        <w:rPr>
          <w:sz w:val="36"/>
          <w:szCs w:val="36"/>
        </w:rPr>
        <w:t xml:space="preserve">                                                                 </w:t>
      </w:r>
      <w:r w:rsidRPr="0071714F">
        <w:t>April 2018</w:t>
      </w:r>
    </w:p>
    <w:p w:rsidR="00421B78" w:rsidRDefault="004420DF">
      <w:r>
        <w:t>It has been a busy start to the summer term for the 6</w:t>
      </w:r>
      <w:r w:rsidR="0071714F">
        <w:rPr>
          <w:vertAlign w:val="superscript"/>
        </w:rPr>
        <w:t xml:space="preserve">t </w:t>
      </w:r>
      <w:r>
        <w:t>form</w:t>
      </w:r>
      <w:r w:rsidR="00CB5ED7">
        <w:t xml:space="preserve">. Students have returned from the </w:t>
      </w:r>
      <w:r w:rsidR="0071714F">
        <w:t xml:space="preserve">Easter break </w:t>
      </w:r>
      <w:r w:rsidR="00CB5ED7">
        <w:t>with an even greater sense of focus and determination to s</w:t>
      </w:r>
      <w:r w:rsidR="0071714F">
        <w:t>ucceed in the summer exam</w:t>
      </w:r>
      <w:r w:rsidR="00CB5ED7">
        <w:t xml:space="preserve">s.  </w:t>
      </w:r>
      <w:r w:rsidR="00D81939">
        <w:t xml:space="preserve">Mr </w:t>
      </w:r>
      <w:proofErr w:type="spellStart"/>
      <w:r w:rsidR="00D81939">
        <w:t>Fenlon</w:t>
      </w:r>
      <w:proofErr w:type="spellEnd"/>
      <w:r w:rsidR="00D81939">
        <w:t xml:space="preserve"> gave some excellent revision advice in assembly</w:t>
      </w:r>
    </w:p>
    <w:p w:rsidR="0018059B" w:rsidRDefault="009E5D04" w:rsidP="009E5D04">
      <w:r>
        <w:rPr>
          <w:rFonts w:ascii="Arial" w:hAnsi="Arial" w:cs="Arial"/>
          <w:noProof/>
          <w:color w:val="001BA0"/>
          <w:sz w:val="20"/>
          <w:szCs w:val="20"/>
          <w:lang w:eastAsia="en-GB"/>
        </w:rPr>
        <w:drawing>
          <wp:anchor distT="0" distB="0" distL="114300" distR="114300" simplePos="0" relativeHeight="251659264" behindDoc="1" locked="0" layoutInCell="1" allowOverlap="1" wp14:anchorId="05140240" wp14:editId="6BA6FE94">
            <wp:simplePos x="0" y="0"/>
            <wp:positionH relativeFrom="column">
              <wp:posOffset>0</wp:posOffset>
            </wp:positionH>
            <wp:positionV relativeFrom="paragraph">
              <wp:posOffset>-1905</wp:posOffset>
            </wp:positionV>
            <wp:extent cx="576580" cy="746760"/>
            <wp:effectExtent l="0" t="0" r="0" b="0"/>
            <wp:wrapTight wrapText="bothSides">
              <wp:wrapPolygon edited="0">
                <wp:start x="0" y="0"/>
                <wp:lineTo x="0" y="20939"/>
                <wp:lineTo x="20696" y="20939"/>
                <wp:lineTo x="20696" y="0"/>
                <wp:lineTo x="0" y="0"/>
              </wp:wrapPolygon>
            </wp:wrapTight>
            <wp:docPr id="4" name="emb72B7BA79" descr="Image result for reading university logo">
              <a:hlinkClick xmlns:a="http://schemas.openxmlformats.org/drawingml/2006/main" r:id="rId9" tooltip="&quot;Search images of reading university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72B7BA79" descr="Image result for reading university logo">
                      <a:hlinkClick r:id="rId9" tooltip="&quot;Search images of reading university logo&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580" cy="7467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Year 12 students who have won places on the </w:t>
      </w:r>
      <w:r w:rsidRPr="00144389">
        <w:rPr>
          <w:b/>
        </w:rPr>
        <w:t>Reading University Scholars programme</w:t>
      </w:r>
      <w:r>
        <w:t xml:space="preserve"> attended a third day of lectures and workshop with a focus on developing revisions skills and note taking.</w:t>
      </w:r>
      <w:r w:rsidR="0018059B">
        <w:t xml:space="preserve"> They are now looking forward to the next stage of the programme- a three day residential.</w:t>
      </w:r>
    </w:p>
    <w:p w:rsidR="0018059B" w:rsidRDefault="0018059B" w:rsidP="009E5D04">
      <w:r>
        <w:t>Our scholars are: Art - Lady and Imaan</w:t>
      </w:r>
      <w:r w:rsidR="0071714F">
        <w:t>; Biology</w:t>
      </w:r>
      <w:r>
        <w:t xml:space="preserve"> – Afreen, Meg</w:t>
      </w:r>
      <w:r w:rsidR="004A4A69">
        <w:t>h</w:t>
      </w:r>
      <w:r>
        <w:t xml:space="preserve">a and </w:t>
      </w:r>
      <w:proofErr w:type="spellStart"/>
      <w:r>
        <w:t>Fadumo</w:t>
      </w:r>
      <w:proofErr w:type="spellEnd"/>
      <w:r>
        <w:t xml:space="preserve">; Chemistry- </w:t>
      </w:r>
      <w:proofErr w:type="spellStart"/>
      <w:r>
        <w:t>Nithursha</w:t>
      </w:r>
      <w:proofErr w:type="spellEnd"/>
      <w:r>
        <w:t xml:space="preserve"> and </w:t>
      </w:r>
      <w:proofErr w:type="spellStart"/>
      <w:r>
        <w:t>Shahzadi</w:t>
      </w:r>
      <w:proofErr w:type="spellEnd"/>
      <w:r>
        <w:t xml:space="preserve">; Mathematics- </w:t>
      </w:r>
      <w:proofErr w:type="spellStart"/>
      <w:r>
        <w:t>Monisha</w:t>
      </w:r>
      <w:proofErr w:type="spellEnd"/>
      <w:r>
        <w:t xml:space="preserve">, </w:t>
      </w:r>
      <w:proofErr w:type="spellStart"/>
      <w:r>
        <w:t>Mathumitha</w:t>
      </w:r>
      <w:proofErr w:type="spellEnd"/>
      <w:r>
        <w:t xml:space="preserve">, </w:t>
      </w:r>
      <w:proofErr w:type="spellStart"/>
      <w:r>
        <w:t>Abbishna</w:t>
      </w:r>
      <w:proofErr w:type="spellEnd"/>
      <w:r>
        <w:t xml:space="preserve"> and </w:t>
      </w:r>
      <w:proofErr w:type="spellStart"/>
      <w:r>
        <w:t>Ellaha</w:t>
      </w:r>
      <w:proofErr w:type="spellEnd"/>
      <w:r>
        <w:t xml:space="preserve">; English- </w:t>
      </w:r>
      <w:proofErr w:type="spellStart"/>
      <w:r>
        <w:t>Hemayal</w:t>
      </w:r>
      <w:proofErr w:type="spellEnd"/>
      <w:r>
        <w:t xml:space="preserve">, Shreya, Azim and </w:t>
      </w:r>
      <w:proofErr w:type="spellStart"/>
      <w:r>
        <w:t>Tahreem</w:t>
      </w:r>
      <w:proofErr w:type="spellEnd"/>
    </w:p>
    <w:p w:rsidR="00447E30" w:rsidRDefault="00447E30" w:rsidP="00447E30">
      <w:r>
        <w:rPr>
          <w:noProof/>
          <w:lang w:eastAsia="en-GB"/>
        </w:rPr>
        <w:drawing>
          <wp:anchor distT="0" distB="0" distL="114300" distR="114300" simplePos="0" relativeHeight="251671552" behindDoc="1" locked="0" layoutInCell="1" allowOverlap="1" wp14:anchorId="26118BD9" wp14:editId="0A2ED5BB">
            <wp:simplePos x="0" y="0"/>
            <wp:positionH relativeFrom="column">
              <wp:posOffset>3870960</wp:posOffset>
            </wp:positionH>
            <wp:positionV relativeFrom="paragraph">
              <wp:posOffset>349250</wp:posOffset>
            </wp:positionV>
            <wp:extent cx="1748790" cy="784860"/>
            <wp:effectExtent l="0" t="0" r="3810" b="0"/>
            <wp:wrapTight wrapText="bothSides">
              <wp:wrapPolygon edited="0">
                <wp:start x="15765" y="0"/>
                <wp:lineTo x="0" y="6816"/>
                <wp:lineTo x="0" y="13631"/>
                <wp:lineTo x="5412" y="16777"/>
                <wp:lineTo x="13882" y="16777"/>
                <wp:lineTo x="15529" y="20971"/>
                <wp:lineTo x="15765" y="20971"/>
                <wp:lineTo x="17882" y="20971"/>
                <wp:lineTo x="18118" y="20971"/>
                <wp:lineTo x="20471" y="16777"/>
                <wp:lineTo x="21412" y="12058"/>
                <wp:lineTo x="21412" y="7864"/>
                <wp:lineTo x="18353" y="524"/>
                <wp:lineTo x="17647" y="0"/>
                <wp:lineTo x="15765" y="0"/>
              </wp:wrapPolygon>
            </wp:wrapTight>
            <wp:docPr id="15" name="Picture 15" descr="Image result for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a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790" cy="7848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Meanwhile our Year 12 physicists enjoyed a visit to Royal Holloway University where they participated in a Particle Physics Master Class </w:t>
      </w:r>
    </w:p>
    <w:p w:rsidR="00447E30" w:rsidRDefault="008038CF" w:rsidP="00447E30">
      <w:proofErr w:type="gramStart"/>
      <w:r>
        <w:t>Lovely to see that o</w:t>
      </w:r>
      <w:r w:rsidR="00447E30">
        <w:t>ur Year</w:t>
      </w:r>
      <w:r>
        <w:t xml:space="preserve"> 12 </w:t>
      </w:r>
      <w:r w:rsidR="00F03986">
        <w:t>s</w:t>
      </w:r>
      <w:r w:rsidR="00203682">
        <w:t>tudent</w:t>
      </w:r>
      <w:r w:rsidR="000F2581">
        <w:t>s</w:t>
      </w:r>
      <w:r>
        <w:t xml:space="preserve"> </w:t>
      </w:r>
      <w:r w:rsidR="00447E30">
        <w:t xml:space="preserve">have started to work with </w:t>
      </w:r>
      <w:r>
        <w:t xml:space="preserve">students in </w:t>
      </w:r>
      <w:r w:rsidR="00203682">
        <w:t>Dormers Wells Junior</w:t>
      </w:r>
      <w:r>
        <w:t xml:space="preserve"> School supporting them in their reading</w:t>
      </w:r>
      <w:r w:rsidR="00F03986">
        <w:t>.</w:t>
      </w:r>
      <w:proofErr w:type="gramEnd"/>
    </w:p>
    <w:p w:rsidR="00447E30" w:rsidRDefault="00447E30" w:rsidP="009E5D04">
      <w:r>
        <w:rPr>
          <w:noProof/>
          <w:lang w:eastAsia="en-GB"/>
        </w:rPr>
        <w:drawing>
          <wp:anchor distT="0" distB="0" distL="114300" distR="114300" simplePos="0" relativeHeight="251664384" behindDoc="1" locked="0" layoutInCell="1" allowOverlap="1" wp14:anchorId="3F79E314" wp14:editId="42095E1E">
            <wp:simplePos x="0" y="0"/>
            <wp:positionH relativeFrom="column">
              <wp:posOffset>2540</wp:posOffset>
            </wp:positionH>
            <wp:positionV relativeFrom="paragraph">
              <wp:posOffset>413385</wp:posOffset>
            </wp:positionV>
            <wp:extent cx="2519680" cy="982980"/>
            <wp:effectExtent l="0" t="0" r="0" b="7620"/>
            <wp:wrapTight wrapText="bothSides">
              <wp:wrapPolygon edited="0">
                <wp:start x="0" y="0"/>
                <wp:lineTo x="0" y="21349"/>
                <wp:lineTo x="21393" y="21349"/>
                <wp:lineTo x="21393" y="0"/>
                <wp:lineTo x="0" y="0"/>
              </wp:wrapPolygon>
            </wp:wrapTight>
            <wp:docPr id="7" name="Picture 7" descr="C:\Users\gdawson.DWHS.003\AppData\Local\Microsoft\Windows\Temporary Internet Files\Content.Outlook\ID9WAS0Q\International Evening 2018 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awson.DWHS.003\AppData\Local\Microsoft\Windows\Temporary Internet Files\Content.Outlook\ID9WAS0Q\International Evening 2018 56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648" t="16506" r="4782" b="30595"/>
                    <a:stretch/>
                  </pic:blipFill>
                  <pic:spPr bwMode="auto">
                    <a:xfrm>
                      <a:off x="0" y="0"/>
                      <a:ext cx="2519680" cy="982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44B5" w:rsidRDefault="00D81939" w:rsidP="009E5D04">
      <w:r>
        <w:t>The 6</w:t>
      </w:r>
      <w:r w:rsidRPr="00D81939">
        <w:rPr>
          <w:vertAlign w:val="superscript"/>
        </w:rPr>
        <w:t>th</w:t>
      </w:r>
      <w:r>
        <w:t xml:space="preserve"> form made a wonderful contribution to </w:t>
      </w:r>
      <w:r w:rsidRPr="00D81939">
        <w:rPr>
          <w:b/>
        </w:rPr>
        <w:t>International Evening</w:t>
      </w:r>
      <w:r>
        <w:t xml:space="preserve"> on Thursday 20</w:t>
      </w:r>
      <w:r w:rsidRPr="00D81939">
        <w:rPr>
          <w:vertAlign w:val="superscript"/>
        </w:rPr>
        <w:t>th</w:t>
      </w:r>
      <w:r>
        <w:t xml:space="preserve"> April.</w:t>
      </w:r>
    </w:p>
    <w:p w:rsidR="00447E30" w:rsidRDefault="00D81939" w:rsidP="00E8473C">
      <w:r>
        <w:t>Their production and performance skills ensured an unforgettable evening for everyone</w:t>
      </w:r>
    </w:p>
    <w:p w:rsidR="00447E30" w:rsidRDefault="00447E30" w:rsidP="00E8473C">
      <w:r w:rsidRPr="009469F1">
        <w:rPr>
          <w:rFonts w:ascii="Arial" w:hAnsi="Arial" w:cs="Arial"/>
          <w:noProof/>
          <w:color w:val="001BA0"/>
          <w:sz w:val="20"/>
          <w:szCs w:val="20"/>
          <w:lang w:eastAsia="en-GB"/>
        </w:rPr>
        <w:drawing>
          <wp:anchor distT="0" distB="0" distL="114300" distR="114300" simplePos="0" relativeHeight="251668480" behindDoc="1" locked="0" layoutInCell="1" allowOverlap="1" wp14:anchorId="4DAF55E0" wp14:editId="5A7E5C06">
            <wp:simplePos x="0" y="0"/>
            <wp:positionH relativeFrom="column">
              <wp:posOffset>1999615</wp:posOffset>
            </wp:positionH>
            <wp:positionV relativeFrom="paragraph">
              <wp:posOffset>108585</wp:posOffset>
            </wp:positionV>
            <wp:extent cx="1470660" cy="960120"/>
            <wp:effectExtent l="0" t="0" r="0" b="0"/>
            <wp:wrapTight wrapText="bothSides">
              <wp:wrapPolygon edited="0">
                <wp:start x="0" y="0"/>
                <wp:lineTo x="0" y="21000"/>
                <wp:lineTo x="21264" y="21000"/>
                <wp:lineTo x="21264" y="0"/>
                <wp:lineTo x="0" y="0"/>
              </wp:wrapPolygon>
            </wp:wrapTight>
            <wp:docPr id="13" name="Picture 2" descr="Image result for pr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rom">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066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E30" w:rsidRPr="009469F1" w:rsidRDefault="00447E30" w:rsidP="00447E30">
      <w:r w:rsidRPr="009469F1">
        <w:t>The 6</w:t>
      </w:r>
      <w:r w:rsidRPr="009469F1">
        <w:rPr>
          <w:vertAlign w:val="superscript"/>
        </w:rPr>
        <w:t>th</w:t>
      </w:r>
      <w:r w:rsidRPr="009469F1">
        <w:t xml:space="preserve"> Form Prop will take place </w:t>
      </w:r>
      <w:r>
        <w:t xml:space="preserve">in July </w:t>
      </w:r>
      <w:r w:rsidRPr="009469F1">
        <w:t>at Horizons Banqueting in Hounslow</w:t>
      </w:r>
    </w:p>
    <w:p w:rsidR="00A4207D" w:rsidRDefault="00447E30" w:rsidP="00E8473C">
      <w:r>
        <w:t>Deposits have been taken and full payment can be made through Squid</w:t>
      </w:r>
    </w:p>
    <w:p w:rsidR="009469F1" w:rsidRDefault="00447E30" w:rsidP="00CF0350">
      <w:r>
        <w:rPr>
          <w:noProof/>
          <w:lang w:eastAsia="en-GB"/>
        </w:rPr>
        <w:drawing>
          <wp:anchor distT="0" distB="0" distL="114300" distR="114300" simplePos="0" relativeHeight="251670528" behindDoc="1" locked="0" layoutInCell="1" allowOverlap="1" wp14:anchorId="42C74E8F" wp14:editId="731D940B">
            <wp:simplePos x="0" y="0"/>
            <wp:positionH relativeFrom="column">
              <wp:posOffset>-190500</wp:posOffset>
            </wp:positionH>
            <wp:positionV relativeFrom="paragraph">
              <wp:posOffset>193675</wp:posOffset>
            </wp:positionV>
            <wp:extent cx="988695" cy="1280160"/>
            <wp:effectExtent l="0" t="0" r="1905" b="0"/>
            <wp:wrapTight wrapText="bothSides">
              <wp:wrapPolygon edited="0">
                <wp:start x="0" y="0"/>
                <wp:lineTo x="0" y="21214"/>
                <wp:lineTo x="21225" y="21214"/>
                <wp:lineTo x="21225" y="0"/>
                <wp:lineTo x="0" y="0"/>
              </wp:wrapPolygon>
            </wp:wrapTight>
            <wp:docPr id="14" name="Picture 14" descr="School Leavers Hoodi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eavers Hoodi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869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8CF" w:rsidRPr="008038CF" w:rsidRDefault="00F03986" w:rsidP="0071714F">
      <w:r>
        <w:t xml:space="preserve">Year 13 </w:t>
      </w:r>
      <w:r w:rsidR="009469F1" w:rsidRPr="009469F1">
        <w:t>Leavers’ hoodies can be ordered through Squid.  Please get your orders in as soon as possible (bursary can be used for payment)</w:t>
      </w:r>
      <w:r>
        <w:t>.</w:t>
      </w:r>
    </w:p>
    <w:p w:rsidR="008038CF" w:rsidRDefault="008038CF" w:rsidP="0071714F">
      <w:pPr>
        <w:rPr>
          <w:sz w:val="36"/>
          <w:szCs w:val="36"/>
          <w:u w:val="single"/>
        </w:rPr>
      </w:pPr>
    </w:p>
    <w:p w:rsidR="004420DF" w:rsidRPr="00D81939" w:rsidRDefault="0071714F" w:rsidP="0071714F">
      <w:pPr>
        <w:rPr>
          <w:sz w:val="36"/>
          <w:szCs w:val="36"/>
          <w:u w:val="single"/>
        </w:rPr>
      </w:pPr>
      <w:r w:rsidRPr="00D81939">
        <w:rPr>
          <w:sz w:val="36"/>
          <w:szCs w:val="36"/>
          <w:u w:val="single"/>
        </w:rPr>
        <w:lastRenderedPageBreak/>
        <w:t>6</w:t>
      </w:r>
      <w:r w:rsidRPr="00D81939">
        <w:rPr>
          <w:sz w:val="36"/>
          <w:szCs w:val="36"/>
          <w:u w:val="single"/>
          <w:vertAlign w:val="superscript"/>
        </w:rPr>
        <w:t>th</w:t>
      </w:r>
      <w:r w:rsidRPr="00D81939">
        <w:rPr>
          <w:sz w:val="36"/>
          <w:szCs w:val="36"/>
          <w:u w:val="single"/>
        </w:rPr>
        <w:t xml:space="preserve"> Form Opportunities</w:t>
      </w:r>
    </w:p>
    <w:p w:rsidR="004420DF" w:rsidRDefault="0071714F" w:rsidP="004420DF">
      <w:pPr>
        <w:rPr>
          <w:b/>
          <w:color w:val="000000"/>
          <w:lang w:eastAsia="en-GB"/>
        </w:rPr>
      </w:pPr>
      <w:r>
        <w:rPr>
          <w:rFonts w:ascii="Mylius Modern" w:hAnsi="Mylius Modern"/>
          <w:noProof/>
          <w:color w:val="1F497D"/>
          <w:lang w:eastAsia="en-GB"/>
        </w:rPr>
        <w:drawing>
          <wp:anchor distT="0" distB="0" distL="114300" distR="114300" simplePos="0" relativeHeight="251658240" behindDoc="1" locked="0" layoutInCell="1" allowOverlap="1" wp14:anchorId="156A97E4" wp14:editId="3551B4BC">
            <wp:simplePos x="0" y="0"/>
            <wp:positionH relativeFrom="column">
              <wp:posOffset>-220980</wp:posOffset>
            </wp:positionH>
            <wp:positionV relativeFrom="paragraph">
              <wp:posOffset>29210</wp:posOffset>
            </wp:positionV>
            <wp:extent cx="2202180" cy="618490"/>
            <wp:effectExtent l="0" t="0" r="7620" b="0"/>
            <wp:wrapTight wrapText="bothSides">
              <wp:wrapPolygon edited="0">
                <wp:start x="0" y="0"/>
                <wp:lineTo x="0" y="20624"/>
                <wp:lineTo x="21488" y="20624"/>
                <wp:lineTo x="21488" y="0"/>
                <wp:lineTo x="0" y="0"/>
              </wp:wrapPolygon>
            </wp:wrapTight>
            <wp:docPr id="2" name="Picture 2" descr="cid:image002.png@01D228B4.54FF2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28B4.54FF2F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0218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E90" w:rsidRPr="00166E90">
        <w:rPr>
          <w:lang w:eastAsia="en-GB"/>
        </w:rPr>
        <w:t>A</w:t>
      </w:r>
      <w:r w:rsidR="004420DF" w:rsidRPr="00166E90">
        <w:rPr>
          <w:lang w:eastAsia="en-GB"/>
        </w:rPr>
        <w:t>pplications for</w:t>
      </w:r>
      <w:r w:rsidR="004420DF" w:rsidRPr="00166E90">
        <w:rPr>
          <w:b/>
          <w:lang w:eastAsia="en-GB"/>
        </w:rPr>
        <w:t xml:space="preserve"> </w:t>
      </w:r>
      <w:r w:rsidR="004420DF" w:rsidRPr="00166E90">
        <w:t xml:space="preserve">a September-December 2018 work experience placement for students </w:t>
      </w:r>
      <w:r w:rsidR="00166E90" w:rsidRPr="00166E90">
        <w:t xml:space="preserve">opened this week and </w:t>
      </w:r>
      <w:r w:rsidR="004420DF" w:rsidRPr="00166E90">
        <w:rPr>
          <w:bCs/>
          <w:sz w:val="24"/>
          <w:szCs w:val="24"/>
        </w:rPr>
        <w:t>will close at midnight on Wednesday 25</w:t>
      </w:r>
      <w:r w:rsidR="004420DF" w:rsidRPr="00166E90">
        <w:rPr>
          <w:bCs/>
          <w:sz w:val="24"/>
          <w:szCs w:val="24"/>
          <w:vertAlign w:val="superscript"/>
        </w:rPr>
        <w:t>th</w:t>
      </w:r>
      <w:r w:rsidR="004420DF" w:rsidRPr="00166E90">
        <w:rPr>
          <w:bCs/>
          <w:sz w:val="24"/>
          <w:szCs w:val="24"/>
        </w:rPr>
        <w:t xml:space="preserve"> April 2018</w:t>
      </w:r>
      <w:r w:rsidR="004420DF" w:rsidRPr="00166E90">
        <w:t xml:space="preserve">. </w:t>
      </w:r>
      <w:r w:rsidR="00166E90" w:rsidRPr="00166E90">
        <w:t xml:space="preserve">All </w:t>
      </w:r>
      <w:r w:rsidR="004420DF" w:rsidRPr="00166E90">
        <w:t>placements</w:t>
      </w:r>
      <w:r w:rsidR="00166E90" w:rsidRPr="00166E90">
        <w:t xml:space="preserve"> on this nationally accredited </w:t>
      </w:r>
      <w:proofErr w:type="gramStart"/>
      <w:r w:rsidR="00166E90" w:rsidRPr="00166E90">
        <w:t xml:space="preserve">programme </w:t>
      </w:r>
      <w:r w:rsidR="004420DF" w:rsidRPr="00166E90">
        <w:t xml:space="preserve"> </w:t>
      </w:r>
      <w:r w:rsidR="00166E90" w:rsidRPr="00166E90">
        <w:t>are</w:t>
      </w:r>
      <w:proofErr w:type="gramEnd"/>
      <w:r w:rsidR="00166E90" w:rsidRPr="00166E90">
        <w:t xml:space="preserve">  for </w:t>
      </w:r>
      <w:r w:rsidR="004420DF" w:rsidRPr="00166E90">
        <w:t xml:space="preserve">5 days </w:t>
      </w:r>
      <w:r w:rsidR="00166E90" w:rsidRPr="00166E90">
        <w:t xml:space="preserve">–- </w:t>
      </w:r>
      <w:r w:rsidR="004420DF" w:rsidRPr="00166E90">
        <w:t xml:space="preserve"> over 25 departments offer work experience placements. If </w:t>
      </w:r>
      <w:r w:rsidR="00166E90" w:rsidRPr="00166E90">
        <w:t>their</w:t>
      </w:r>
      <w:r w:rsidR="004420DF" w:rsidRPr="00166E90">
        <w:t xml:space="preserve"> application is successful, students will be invited to an interview day during May half term, as part of our ongoing employability strategy to support young people develop work readiness skills. On this interview day, they can then declare which weeks they are available to do their placement. Some of the opportunit</w:t>
      </w:r>
      <w:r w:rsidR="00166E90" w:rsidRPr="00166E90">
        <w:t xml:space="preserve">ies for work experience </w:t>
      </w:r>
      <w:proofErr w:type="gramStart"/>
      <w:r w:rsidR="00166E90" w:rsidRPr="00166E90">
        <w:t>include ;</w:t>
      </w:r>
      <w:proofErr w:type="gramEnd"/>
      <w:r w:rsidR="00166E90" w:rsidRPr="00166E90">
        <w:t xml:space="preserve"> </w:t>
      </w:r>
      <w:r w:rsidR="004420DF" w:rsidRPr="00166E90">
        <w:t>Business and head office</w:t>
      </w:r>
      <w:r w:rsidR="00166E90" w:rsidRPr="00166E90">
        <w:t xml:space="preserve">; Customer Services and front line operations ; Engineering and operations. </w:t>
      </w:r>
      <w:r w:rsidR="004420DF" w:rsidRPr="00166E90">
        <w:t>Please note that students can only apply for one placement.  </w:t>
      </w:r>
      <w:r w:rsidR="004420DF" w:rsidRPr="00166E90">
        <w:rPr>
          <w:color w:val="000000"/>
          <w:lang w:eastAsia="en-GB"/>
        </w:rPr>
        <w:t>For more information or to apply for a placement, please visit our website:</w:t>
      </w:r>
      <w:r w:rsidR="004420DF" w:rsidRPr="00166E90">
        <w:t xml:space="preserve"> </w:t>
      </w:r>
      <w:hyperlink r:id="rId18" w:history="1">
        <w:r w:rsidR="00F03986" w:rsidRPr="001A7FDC">
          <w:rPr>
            <w:rStyle w:val="Hyperlink"/>
            <w:lang w:eastAsia="en-GB"/>
          </w:rPr>
          <w:t>https://jobs.ba.com/jobs/studentsgraduates/workexperience</w:t>
        </w:r>
        <w:r w:rsidR="00F03986" w:rsidRPr="001A7FDC">
          <w:rPr>
            <w:rStyle w:val="Hyperlink"/>
            <w:b/>
            <w:lang w:eastAsia="en-GB"/>
          </w:rPr>
          <w:t>/</w:t>
        </w:r>
      </w:hyperlink>
    </w:p>
    <w:p w:rsidR="00F03986" w:rsidRPr="00166E90" w:rsidRDefault="00F03986" w:rsidP="004420DF"/>
    <w:p w:rsidR="0071714F" w:rsidRDefault="004420DF" w:rsidP="004420DF">
      <w:pPr>
        <w:shd w:val="clear" w:color="auto" w:fill="FFFFFF"/>
        <w:rPr>
          <w:rStyle w:val="Hyperlink"/>
          <w:rFonts w:ascii="Mylius Modern" w:hAnsi="Mylius Modern"/>
          <w:color w:val="0000FF"/>
          <w:sz w:val="18"/>
          <w:szCs w:val="18"/>
          <w:lang w:eastAsia="en-GB"/>
        </w:rPr>
      </w:pPr>
      <w:r w:rsidRPr="004420DF">
        <w:rPr>
          <w:rFonts w:ascii="Mylius Modern" w:hAnsi="Mylius Modern"/>
          <w:b/>
          <w:i/>
          <w:color w:val="1F497D"/>
          <w:sz w:val="20"/>
          <w:szCs w:val="20"/>
          <w:lang w:eastAsia="en-GB"/>
        </w:rPr>
        <w:t>For more information, please look on our work experience careers website:</w:t>
      </w:r>
      <w:r>
        <w:rPr>
          <w:rFonts w:ascii="Mylius Modern" w:hAnsi="Mylius Modern"/>
          <w:color w:val="1F497D"/>
          <w:sz w:val="20"/>
          <w:szCs w:val="20"/>
          <w:lang w:eastAsia="en-GB"/>
        </w:rPr>
        <w:t xml:space="preserve"> </w:t>
      </w:r>
      <w:hyperlink r:id="rId19" w:history="1">
        <w:r>
          <w:rPr>
            <w:rStyle w:val="Hyperlink"/>
            <w:rFonts w:ascii="Mylius Modern" w:hAnsi="Mylius Modern"/>
            <w:color w:val="0000FF"/>
            <w:sz w:val="18"/>
            <w:szCs w:val="18"/>
            <w:lang w:eastAsia="en-GB"/>
          </w:rPr>
          <w:t>https://jobs.ba.com/jobs/studentsgraduates/workexperience/</w:t>
        </w:r>
      </w:hyperlink>
    </w:p>
    <w:p w:rsidR="00F03986" w:rsidRDefault="00F03986" w:rsidP="004420DF">
      <w:pPr>
        <w:shd w:val="clear" w:color="auto" w:fill="FFFFFF"/>
      </w:pPr>
    </w:p>
    <w:p w:rsidR="00070FA7" w:rsidRDefault="004420DF" w:rsidP="00CF0350">
      <w:pPr>
        <w:shd w:val="clear" w:color="auto" w:fill="FFFFFF"/>
        <w:rPr>
          <w:bCs/>
          <w:lang w:val="en-US"/>
        </w:rPr>
      </w:pPr>
      <w:r w:rsidRPr="00144389">
        <w:rPr>
          <w:rFonts w:ascii="Arial" w:hAnsi="Arial" w:cs="Arial"/>
          <w:b/>
          <w:noProof/>
          <w:color w:val="001BA0"/>
          <w:sz w:val="20"/>
          <w:szCs w:val="20"/>
          <w:lang w:eastAsia="en-GB"/>
        </w:rPr>
        <w:drawing>
          <wp:anchor distT="0" distB="0" distL="114300" distR="114300" simplePos="0" relativeHeight="251660288" behindDoc="1" locked="0" layoutInCell="1" allowOverlap="1" wp14:anchorId="71E42376" wp14:editId="5831573C">
            <wp:simplePos x="0" y="0"/>
            <wp:positionH relativeFrom="column">
              <wp:posOffset>45720</wp:posOffset>
            </wp:positionH>
            <wp:positionV relativeFrom="paragraph">
              <wp:posOffset>83185</wp:posOffset>
            </wp:positionV>
            <wp:extent cx="800100" cy="876300"/>
            <wp:effectExtent l="0" t="0" r="0" b="0"/>
            <wp:wrapTight wrapText="bothSides">
              <wp:wrapPolygon edited="0">
                <wp:start x="0" y="0"/>
                <wp:lineTo x="0" y="21130"/>
                <wp:lineTo x="21086" y="21130"/>
                <wp:lineTo x="21086" y="0"/>
                <wp:lineTo x="0" y="0"/>
              </wp:wrapPolygon>
            </wp:wrapTight>
            <wp:docPr id="3" name="emb14045DA91" descr="Image result for st johns college oxford logo">
              <a:hlinkClick xmlns:a="http://schemas.openxmlformats.org/drawingml/2006/main" r:id="rId20" tooltip="&quot;Search images of st johns college oxford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4045DA91" descr="Image result for st johns college oxford logo">
                      <a:hlinkClick r:id="rId20" tooltip="&quot;Search images of st johns college oxford logo&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On </w:t>
      </w:r>
      <w:r w:rsidRPr="00144389">
        <w:rPr>
          <w:bCs/>
          <w:lang w:val="en-US"/>
        </w:rPr>
        <w:t>Saturday 16 June 2018</w:t>
      </w:r>
      <w:r w:rsidRPr="00144389">
        <w:rPr>
          <w:lang w:val="en-US"/>
        </w:rPr>
        <w:t xml:space="preserve">, St John’s College will be holding a study day for high achieving </w:t>
      </w:r>
      <w:r w:rsidRPr="00144389">
        <w:rPr>
          <w:bCs/>
          <w:lang w:val="en-US"/>
        </w:rPr>
        <w:t>Year 12 students</w:t>
      </w:r>
      <w:r>
        <w:rPr>
          <w:lang w:val="en-US"/>
        </w:rPr>
        <w:t xml:space="preserve"> who are considering studying English Language and/or Literature at university.</w:t>
      </w:r>
      <w:r w:rsidR="00166E90">
        <w:rPr>
          <w:lang w:val="en-US"/>
        </w:rPr>
        <w:t xml:space="preserve"> </w:t>
      </w:r>
      <w:r>
        <w:rPr>
          <w:lang w:val="en-US"/>
        </w:rPr>
        <w:t>Study days are designed to give students a taste of what it’s like to live and study as an undergraduate at St John’s College and the University of Oxford. Participants will enjoy academic taster sessions, spend time with current undergraduate students and eat in the College dining hall.</w:t>
      </w:r>
      <w:r w:rsidR="00166E90">
        <w:rPr>
          <w:lang w:val="en-US"/>
        </w:rPr>
        <w:t xml:space="preserve"> </w:t>
      </w:r>
      <w:r>
        <w:rPr>
          <w:lang w:val="en-US"/>
        </w:rPr>
        <w:t xml:space="preserve">Further details about how to apply can be found here: </w:t>
      </w:r>
      <w:hyperlink r:id="rId22" w:history="1">
        <w:r>
          <w:rPr>
            <w:rStyle w:val="Hyperlink"/>
            <w:lang w:val="en-US"/>
          </w:rPr>
          <w:t>https://www.sjc.ox.ac.uk/study/working-schools/study-days/</w:t>
        </w:r>
      </w:hyperlink>
      <w:r>
        <w:rPr>
          <w:lang w:val="en-US"/>
        </w:rPr>
        <w:t xml:space="preserve"> .</w:t>
      </w:r>
      <w:r w:rsidR="00CF0350">
        <w:rPr>
          <w:lang w:val="en-US"/>
        </w:rPr>
        <w:t xml:space="preserve"> </w:t>
      </w:r>
      <w:r>
        <w:rPr>
          <w:lang w:val="en-US"/>
        </w:rPr>
        <w:t xml:space="preserve">Deadline for applications: </w:t>
      </w:r>
      <w:r w:rsidRPr="0018059B">
        <w:rPr>
          <w:bCs/>
          <w:lang w:val="en-US"/>
        </w:rPr>
        <w:t>Wednesday 23 May 2018</w:t>
      </w:r>
    </w:p>
    <w:p w:rsidR="00F03986" w:rsidRDefault="00F03986" w:rsidP="00CF0350">
      <w:pPr>
        <w:shd w:val="clear" w:color="auto" w:fill="FFFFFF"/>
        <w:rPr>
          <w:bCs/>
          <w:lang w:val="en-US"/>
        </w:rPr>
      </w:pPr>
    </w:p>
    <w:p w:rsidR="00070FA7" w:rsidRPr="00CF0350" w:rsidRDefault="00070FA7" w:rsidP="00CF0350">
      <w:pPr>
        <w:shd w:val="clear" w:color="auto" w:fill="FFFFFF"/>
        <w:rPr>
          <w:b/>
        </w:rPr>
      </w:pPr>
      <w:r>
        <w:rPr>
          <w:rFonts w:ascii="Arial" w:hAnsi="Arial" w:cs="Arial"/>
          <w:noProof/>
          <w:color w:val="001BA0"/>
          <w:sz w:val="20"/>
          <w:szCs w:val="20"/>
          <w:lang w:eastAsia="en-GB"/>
        </w:rPr>
        <w:drawing>
          <wp:anchor distT="0" distB="0" distL="114300" distR="114300" simplePos="0" relativeHeight="251661312" behindDoc="1" locked="0" layoutInCell="1" allowOverlap="1" wp14:anchorId="351FD7D8" wp14:editId="21A858A1">
            <wp:simplePos x="0" y="0"/>
            <wp:positionH relativeFrom="column">
              <wp:posOffset>-281940</wp:posOffset>
            </wp:positionH>
            <wp:positionV relativeFrom="paragraph">
              <wp:posOffset>106045</wp:posOffset>
            </wp:positionV>
            <wp:extent cx="1645920" cy="1857375"/>
            <wp:effectExtent l="0" t="0" r="0" b="9525"/>
            <wp:wrapTight wrapText="bothSides">
              <wp:wrapPolygon edited="0">
                <wp:start x="0" y="0"/>
                <wp:lineTo x="0" y="21489"/>
                <wp:lineTo x="21250" y="21489"/>
                <wp:lineTo x="21250" y="0"/>
                <wp:lineTo x="0" y="0"/>
              </wp:wrapPolygon>
            </wp:wrapTight>
            <wp:docPr id="5" name="Picture 5" descr="Image result for shout ou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out ou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592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350" w:rsidRDefault="00CF0350">
      <w:r>
        <w:t>Year 13 presented their projects (EPQ) on Tuesday 17</w:t>
      </w:r>
      <w:r w:rsidRPr="00CF0350">
        <w:rPr>
          <w:vertAlign w:val="superscript"/>
        </w:rPr>
        <w:t>th</w:t>
      </w:r>
      <w:r>
        <w:t xml:space="preserve"> April.  Judges are very impressed by the quality and delivery of the students. Presenting was:</w:t>
      </w:r>
    </w:p>
    <w:p w:rsidR="00CF0350" w:rsidRDefault="00CF0350" w:rsidP="00CF0350">
      <w:r>
        <w:t>AHUJA</w:t>
      </w:r>
      <w:r w:rsidR="00EC4178">
        <w:t> Tanmeet</w:t>
      </w:r>
      <w:r>
        <w:t xml:space="preserve"> </w:t>
      </w:r>
      <w:r w:rsidR="00EC4178">
        <w:t>- Sleep’s</w:t>
      </w:r>
      <w:r>
        <w:t xml:space="preserve"> impact on forming mental disorders</w:t>
      </w:r>
    </w:p>
    <w:p w:rsidR="00CF0350" w:rsidRDefault="00CF0350" w:rsidP="00CF0350">
      <w:r>
        <w:t xml:space="preserve">ALKESH Aayush – </w:t>
      </w:r>
      <w:r w:rsidR="00EC4178">
        <w:t>T</w:t>
      </w:r>
      <w:r>
        <w:t>ime-travel</w:t>
      </w:r>
    </w:p>
    <w:p w:rsidR="00CF0350" w:rsidRDefault="00CF0350" w:rsidP="00CF0350">
      <w:r>
        <w:t>AHMED Shahir – Could the Ironman Exoskeleton exist?</w:t>
      </w:r>
    </w:p>
    <w:p w:rsidR="00CF0350" w:rsidRDefault="00CF0350" w:rsidP="00CF0350">
      <w:r>
        <w:t>VAGHJIANI Rianna – causes of the financial crisis in 2008</w:t>
      </w:r>
    </w:p>
    <w:p w:rsidR="00CF0350" w:rsidRDefault="00CF0350" w:rsidP="00CF0350">
      <w:r>
        <w:t>CARTER Chloe - Education system fit for purpose?</w:t>
      </w:r>
    </w:p>
    <w:p w:rsidR="00CF0350" w:rsidRDefault="00CF0350" w:rsidP="00CF0350">
      <w:r>
        <w:t>GROVER Parmeat – Living on Mars</w:t>
      </w:r>
    </w:p>
    <w:p w:rsidR="00CF0350" w:rsidRDefault="00CF0350" w:rsidP="00CF0350">
      <w:r>
        <w:t>DEOL Gurpreet – Getting to the stars</w:t>
      </w:r>
    </w:p>
    <w:p w:rsidR="00CF0350" w:rsidRDefault="0085547C" w:rsidP="00CF0350">
      <w:r>
        <w:lastRenderedPageBreak/>
        <w:t>ADAM</w:t>
      </w:r>
      <w:proofErr w:type="gramStart"/>
      <w:r>
        <w:t>  </w:t>
      </w:r>
      <w:r w:rsidR="00CF0350">
        <w:t>Zumaya</w:t>
      </w:r>
      <w:proofErr w:type="gramEnd"/>
      <w:r w:rsidR="00CF0350">
        <w:t xml:space="preserve"> – Antibiotic resistance</w:t>
      </w:r>
    </w:p>
    <w:p w:rsidR="00CF0350" w:rsidRDefault="0085547C" w:rsidP="00CF0350">
      <w:r>
        <w:t>ADAM</w:t>
      </w:r>
      <w:proofErr w:type="gramStart"/>
      <w:r>
        <w:t>  </w:t>
      </w:r>
      <w:r w:rsidR="00CF0350">
        <w:t>Zundus</w:t>
      </w:r>
      <w:proofErr w:type="gramEnd"/>
      <w:r w:rsidR="00CF0350">
        <w:t xml:space="preserve"> - Genetic engineering, CRISPR and the ethics associated.</w:t>
      </w:r>
    </w:p>
    <w:p w:rsidR="00CF0350" w:rsidRDefault="00CF0350" w:rsidP="00CF0350">
      <w:r>
        <w:t>SIAM Manpreet – Ancient Egyptian Culture compared to western culture today</w:t>
      </w:r>
    </w:p>
    <w:p w:rsidR="00CF0350" w:rsidRDefault="00EC4178">
      <w:r>
        <w:t xml:space="preserve">KANENDRAN </w:t>
      </w:r>
      <w:proofErr w:type="gramStart"/>
      <w:r>
        <w:t>Krishnika</w:t>
      </w:r>
      <w:r w:rsidR="004A4A69">
        <w:t xml:space="preserve">  -</w:t>
      </w:r>
      <w:proofErr w:type="gramEnd"/>
      <w:r w:rsidR="004A4A69">
        <w:t xml:space="preserve"> </w:t>
      </w:r>
      <w:r w:rsidR="004A4A69" w:rsidRPr="004A4A69">
        <w:rPr>
          <w:color w:val="000000" w:themeColor="text1"/>
        </w:rPr>
        <w:t>Sri Lankan civil war</w:t>
      </w:r>
    </w:p>
    <w:p w:rsidR="00E8473C" w:rsidRDefault="00E8473C">
      <w:r>
        <w:t>6</w:t>
      </w:r>
      <w:r w:rsidRPr="00E8473C">
        <w:rPr>
          <w:vertAlign w:val="superscript"/>
        </w:rPr>
        <w:t>th</w:t>
      </w:r>
      <w:r>
        <w:t xml:space="preserve"> formers </w:t>
      </w:r>
      <w:r w:rsidR="00BD080A">
        <w:t xml:space="preserve">who </w:t>
      </w:r>
      <w:r>
        <w:t>helped stage a stunning International</w:t>
      </w:r>
      <w:r w:rsidR="00BD080A">
        <w:t xml:space="preserve"> Evening</w:t>
      </w:r>
    </w:p>
    <w:p w:rsidR="00E8473C" w:rsidRDefault="00E8473C" w:rsidP="00CF0350">
      <w:r>
        <w:t xml:space="preserve">Production team: </w:t>
      </w:r>
      <w:proofErr w:type="spellStart"/>
      <w:r>
        <w:t>Krusha</w:t>
      </w:r>
      <w:proofErr w:type="spellEnd"/>
      <w:r>
        <w:t xml:space="preserve"> </w:t>
      </w:r>
      <w:proofErr w:type="spellStart"/>
      <w:r>
        <w:t>Gohel</w:t>
      </w:r>
      <w:proofErr w:type="spellEnd"/>
      <w:r>
        <w:t xml:space="preserve"> 12BG- Piano;</w:t>
      </w:r>
      <w:r w:rsidRPr="00E8473C">
        <w:t xml:space="preserve"> </w:t>
      </w:r>
      <w:proofErr w:type="spellStart"/>
      <w:r>
        <w:t>Elfleda</w:t>
      </w:r>
      <w:proofErr w:type="spellEnd"/>
      <w:r>
        <w:t xml:space="preserve"> </w:t>
      </w:r>
      <w:proofErr w:type="spellStart"/>
      <w:r>
        <w:t>Akoto</w:t>
      </w:r>
      <w:proofErr w:type="spellEnd"/>
      <w:r>
        <w:t xml:space="preserve"> 12WN;</w:t>
      </w:r>
      <w:r w:rsidRPr="00E8473C">
        <w:t xml:space="preserve"> </w:t>
      </w:r>
      <w:r>
        <w:t>Ruth Ndagire 12HB;</w:t>
      </w:r>
      <w:r w:rsidRPr="00E8473C">
        <w:t xml:space="preserve"> </w:t>
      </w:r>
      <w:r>
        <w:t>Adnan Shinwari 12OL- Host (plus1);</w:t>
      </w:r>
      <w:r w:rsidRPr="00E8473C">
        <w:t xml:space="preserve"> </w:t>
      </w:r>
      <w:r>
        <w:t xml:space="preserve">Josef Al </w:t>
      </w:r>
      <w:proofErr w:type="spellStart"/>
      <w:r>
        <w:t>Shemary</w:t>
      </w:r>
      <w:proofErr w:type="spellEnd"/>
      <w:r>
        <w:t xml:space="preserve"> 12GU;</w:t>
      </w:r>
      <w:r w:rsidRPr="00E8473C">
        <w:t xml:space="preserve"> </w:t>
      </w:r>
      <w:proofErr w:type="spellStart"/>
      <w:r>
        <w:t>Nii-Ayi</w:t>
      </w:r>
      <w:proofErr w:type="spellEnd"/>
      <w:r>
        <w:t xml:space="preserve"> </w:t>
      </w:r>
      <w:proofErr w:type="spellStart"/>
      <w:r>
        <w:t>Aryee</w:t>
      </w:r>
      <w:proofErr w:type="spellEnd"/>
      <w:r>
        <w:t xml:space="preserve"> 12 MR;</w:t>
      </w:r>
      <w:r w:rsidRPr="00E8473C">
        <w:t xml:space="preserve"> </w:t>
      </w:r>
      <w:proofErr w:type="spellStart"/>
      <w:r>
        <w:t>Harshwarya</w:t>
      </w:r>
      <w:proofErr w:type="spellEnd"/>
      <w:r>
        <w:t xml:space="preserve"> Kaur 12MR;</w:t>
      </w:r>
      <w:r w:rsidRPr="00E8473C">
        <w:t xml:space="preserve"> </w:t>
      </w:r>
      <w:r>
        <w:t>Anika Sharma 12PT;</w:t>
      </w:r>
      <w:r w:rsidRPr="00E8473C">
        <w:t xml:space="preserve"> </w:t>
      </w:r>
      <w:proofErr w:type="spellStart"/>
      <w:r>
        <w:t>Aayush</w:t>
      </w:r>
      <w:proofErr w:type="spellEnd"/>
      <w:r>
        <w:t xml:space="preserve"> </w:t>
      </w:r>
      <w:proofErr w:type="spellStart"/>
      <w:r>
        <w:t>Alkesh</w:t>
      </w:r>
      <w:proofErr w:type="spellEnd"/>
      <w:r>
        <w:t xml:space="preserve"> 13OL;</w:t>
      </w:r>
      <w:r w:rsidRPr="00E8473C">
        <w:rPr>
          <w:color w:val="1F497D"/>
        </w:rPr>
        <w:t xml:space="preserve"> </w:t>
      </w:r>
      <w:r w:rsidRPr="00E8473C">
        <w:t xml:space="preserve">Azim Malik 12PT and </w:t>
      </w:r>
      <w:proofErr w:type="spellStart"/>
      <w:r w:rsidRPr="00E8473C">
        <w:t>Adil</w:t>
      </w:r>
      <w:proofErr w:type="spellEnd"/>
      <w:r w:rsidRPr="00E8473C">
        <w:t xml:space="preserve"> </w:t>
      </w:r>
      <w:proofErr w:type="spellStart"/>
      <w:r w:rsidRPr="00E8473C">
        <w:t>Shafi</w:t>
      </w:r>
      <w:proofErr w:type="spellEnd"/>
      <w:r w:rsidRPr="00E8473C">
        <w:t xml:space="preserve"> 12BG</w:t>
      </w:r>
      <w:r>
        <w:t>.</w:t>
      </w:r>
    </w:p>
    <w:p w:rsidR="00E8473C" w:rsidRPr="00CF0350" w:rsidRDefault="00E8473C" w:rsidP="00CF0350">
      <w:r>
        <w:t xml:space="preserve">Performers: Shreya </w:t>
      </w:r>
      <w:proofErr w:type="spellStart"/>
      <w:r>
        <w:t>Markendey</w:t>
      </w:r>
      <w:proofErr w:type="spellEnd"/>
      <w:r>
        <w:t xml:space="preserve"> 12MR- - Dance; Saphalata Oli 12WR- Dance;</w:t>
      </w:r>
      <w:r w:rsidR="00CF0350">
        <w:t xml:space="preserve"> </w:t>
      </w:r>
      <w:proofErr w:type="spellStart"/>
      <w:r>
        <w:t>Simranjit</w:t>
      </w:r>
      <w:proofErr w:type="spellEnd"/>
      <w:r>
        <w:t xml:space="preserve"> </w:t>
      </w:r>
      <w:proofErr w:type="spellStart"/>
      <w:r>
        <w:t>Talwar</w:t>
      </w:r>
      <w:proofErr w:type="spellEnd"/>
      <w:r>
        <w:t xml:space="preserve"> 12BG- Dance; </w:t>
      </w:r>
      <w:proofErr w:type="spellStart"/>
      <w:r>
        <w:t>Kenza</w:t>
      </w:r>
      <w:proofErr w:type="spellEnd"/>
      <w:r>
        <w:t xml:space="preserve"> Chaib 12MR- Poem (Arabic) &amp; dance;</w:t>
      </w:r>
      <w:r w:rsidRPr="00CF0350">
        <w:rPr>
          <w:color w:val="000000"/>
        </w:rPr>
        <w:t xml:space="preserve"> </w:t>
      </w:r>
      <w:proofErr w:type="spellStart"/>
      <w:r w:rsidRPr="00CF0350">
        <w:rPr>
          <w:color w:val="000000"/>
        </w:rPr>
        <w:t>Manvir</w:t>
      </w:r>
      <w:proofErr w:type="spellEnd"/>
      <w:r w:rsidRPr="00CF0350">
        <w:rPr>
          <w:color w:val="000000"/>
        </w:rPr>
        <w:t xml:space="preserve"> Ka</w:t>
      </w:r>
      <w:r w:rsidR="00421B78">
        <w:rPr>
          <w:color w:val="000000"/>
        </w:rPr>
        <w:t>l</w:t>
      </w:r>
      <w:r w:rsidR="001574C6">
        <w:rPr>
          <w:color w:val="000000"/>
        </w:rPr>
        <w:t xml:space="preserve">si 13PT, </w:t>
      </w:r>
      <w:r w:rsidR="00421B78">
        <w:rPr>
          <w:color w:val="000000"/>
        </w:rPr>
        <w:t xml:space="preserve">Leo </w:t>
      </w:r>
      <w:proofErr w:type="spellStart"/>
      <w:r w:rsidR="00421B78">
        <w:rPr>
          <w:color w:val="000000"/>
        </w:rPr>
        <w:t>Jef</w:t>
      </w:r>
      <w:r w:rsidR="001574C6">
        <w:rPr>
          <w:color w:val="000000"/>
        </w:rPr>
        <w:t>imovs</w:t>
      </w:r>
      <w:proofErr w:type="spellEnd"/>
      <w:r w:rsidR="001574C6">
        <w:rPr>
          <w:color w:val="000000"/>
        </w:rPr>
        <w:t xml:space="preserve"> and </w:t>
      </w:r>
      <w:r w:rsidRPr="00CF0350">
        <w:rPr>
          <w:color w:val="000000"/>
        </w:rPr>
        <w:t xml:space="preserve"> </w:t>
      </w:r>
      <w:proofErr w:type="spellStart"/>
      <w:r w:rsidRPr="00CF0350">
        <w:rPr>
          <w:color w:val="000000"/>
        </w:rPr>
        <w:t>Arvinder</w:t>
      </w:r>
      <w:proofErr w:type="spellEnd"/>
      <w:r w:rsidRPr="00CF0350">
        <w:rPr>
          <w:color w:val="000000"/>
        </w:rPr>
        <w:t xml:space="preserve"> Singh 13RO- Dance</w:t>
      </w:r>
    </w:p>
    <w:p w:rsidR="00E8473C" w:rsidRDefault="00203682" w:rsidP="00203682">
      <w:pPr>
        <w:rPr>
          <w:color w:val="000000"/>
        </w:rPr>
      </w:pPr>
      <w:r>
        <w:rPr>
          <w:color w:val="000000"/>
        </w:rPr>
        <w:t>Year 12 students supporting DWJS students with their reading:</w:t>
      </w:r>
    </w:p>
    <w:p w:rsidR="00203682" w:rsidRPr="00203682" w:rsidRDefault="00203682" w:rsidP="00203682">
      <w:pPr>
        <w:pStyle w:val="NoSpacing"/>
        <w:rPr>
          <w:color w:val="000000" w:themeColor="text1"/>
        </w:rPr>
      </w:pPr>
      <w:r w:rsidRPr="00203682">
        <w:rPr>
          <w:color w:val="000000" w:themeColor="text1"/>
        </w:rPr>
        <w:t>Imaan Yazdan SRO</w:t>
      </w:r>
    </w:p>
    <w:p w:rsidR="00203682" w:rsidRPr="00203682" w:rsidRDefault="00203682" w:rsidP="00203682">
      <w:pPr>
        <w:pStyle w:val="NoSpacing"/>
        <w:rPr>
          <w:color w:val="000000" w:themeColor="text1"/>
        </w:rPr>
      </w:pPr>
      <w:proofErr w:type="spellStart"/>
      <w:r w:rsidRPr="00203682">
        <w:rPr>
          <w:color w:val="000000" w:themeColor="text1"/>
        </w:rPr>
        <w:t>Rahila</w:t>
      </w:r>
      <w:proofErr w:type="spellEnd"/>
      <w:r w:rsidRPr="00203682">
        <w:rPr>
          <w:color w:val="000000" w:themeColor="text1"/>
        </w:rPr>
        <w:t xml:space="preserve"> </w:t>
      </w:r>
      <w:proofErr w:type="spellStart"/>
      <w:r w:rsidRPr="00203682">
        <w:rPr>
          <w:color w:val="000000" w:themeColor="text1"/>
        </w:rPr>
        <w:t>Puthanpeediyakkal</w:t>
      </w:r>
      <w:proofErr w:type="spellEnd"/>
      <w:r w:rsidRPr="00203682">
        <w:rPr>
          <w:color w:val="000000" w:themeColor="text1"/>
        </w:rPr>
        <w:t xml:space="preserve"> SPT</w:t>
      </w:r>
    </w:p>
    <w:p w:rsidR="00203682" w:rsidRPr="00203682" w:rsidRDefault="00203682" w:rsidP="00203682">
      <w:pPr>
        <w:pStyle w:val="NoSpacing"/>
        <w:rPr>
          <w:color w:val="000000" w:themeColor="text1"/>
        </w:rPr>
      </w:pPr>
      <w:proofErr w:type="spellStart"/>
      <w:r w:rsidRPr="00203682">
        <w:rPr>
          <w:color w:val="000000" w:themeColor="text1"/>
        </w:rPr>
        <w:t>Gaganpreet</w:t>
      </w:r>
      <w:proofErr w:type="spellEnd"/>
      <w:r w:rsidRPr="00203682">
        <w:rPr>
          <w:color w:val="000000" w:themeColor="text1"/>
        </w:rPr>
        <w:t xml:space="preserve"> Kaur SPT</w:t>
      </w:r>
    </w:p>
    <w:p w:rsidR="00203682" w:rsidRPr="00203682" w:rsidRDefault="00203682" w:rsidP="00203682">
      <w:pPr>
        <w:pStyle w:val="NoSpacing"/>
        <w:rPr>
          <w:color w:val="000000" w:themeColor="text1"/>
        </w:rPr>
      </w:pPr>
      <w:proofErr w:type="spellStart"/>
      <w:r w:rsidRPr="00203682">
        <w:rPr>
          <w:color w:val="000000" w:themeColor="text1"/>
        </w:rPr>
        <w:t>Monisha</w:t>
      </w:r>
      <w:proofErr w:type="spellEnd"/>
      <w:r w:rsidRPr="00203682">
        <w:rPr>
          <w:color w:val="000000" w:themeColor="text1"/>
        </w:rPr>
        <w:t xml:space="preserve"> </w:t>
      </w:r>
      <w:proofErr w:type="spellStart"/>
      <w:r w:rsidR="006607F5">
        <w:rPr>
          <w:color w:val="000000" w:themeColor="text1"/>
        </w:rPr>
        <w:t>E</w:t>
      </w:r>
      <w:r w:rsidRPr="00203682">
        <w:rPr>
          <w:color w:val="000000" w:themeColor="text1"/>
        </w:rPr>
        <w:t>langeswaren</w:t>
      </w:r>
      <w:proofErr w:type="spellEnd"/>
      <w:r w:rsidRPr="00203682">
        <w:rPr>
          <w:color w:val="000000" w:themeColor="text1"/>
        </w:rPr>
        <w:t xml:space="preserve"> SWR</w:t>
      </w:r>
    </w:p>
    <w:p w:rsidR="00203682" w:rsidRPr="00203682" w:rsidRDefault="00203682" w:rsidP="00203682">
      <w:pPr>
        <w:pStyle w:val="NoSpacing"/>
        <w:rPr>
          <w:color w:val="000000" w:themeColor="text1"/>
        </w:rPr>
      </w:pPr>
      <w:proofErr w:type="spellStart"/>
      <w:r w:rsidRPr="00203682">
        <w:rPr>
          <w:color w:val="000000" w:themeColor="text1"/>
        </w:rPr>
        <w:t>Abbusha</w:t>
      </w:r>
      <w:proofErr w:type="spellEnd"/>
      <w:r w:rsidRPr="00203682">
        <w:rPr>
          <w:color w:val="000000" w:themeColor="text1"/>
        </w:rPr>
        <w:t xml:space="preserve"> </w:t>
      </w:r>
      <w:proofErr w:type="spellStart"/>
      <w:r w:rsidRPr="00203682">
        <w:rPr>
          <w:color w:val="000000" w:themeColor="text1"/>
        </w:rPr>
        <w:t>Savalingam</w:t>
      </w:r>
      <w:proofErr w:type="spellEnd"/>
      <w:r w:rsidRPr="00203682">
        <w:rPr>
          <w:color w:val="000000" w:themeColor="text1"/>
        </w:rPr>
        <w:t xml:space="preserve"> SRO</w:t>
      </w:r>
    </w:p>
    <w:p w:rsidR="00203682" w:rsidRPr="00203682" w:rsidRDefault="00203682" w:rsidP="00203682">
      <w:pPr>
        <w:pStyle w:val="NoSpacing"/>
        <w:rPr>
          <w:color w:val="000000" w:themeColor="text1"/>
        </w:rPr>
      </w:pPr>
      <w:proofErr w:type="spellStart"/>
      <w:r w:rsidRPr="00203682">
        <w:rPr>
          <w:color w:val="000000" w:themeColor="text1"/>
        </w:rPr>
        <w:t>Aayza</w:t>
      </w:r>
      <w:proofErr w:type="spellEnd"/>
      <w:r w:rsidRPr="00203682">
        <w:rPr>
          <w:color w:val="000000" w:themeColor="text1"/>
        </w:rPr>
        <w:t xml:space="preserve"> Sheikh SMR</w:t>
      </w:r>
    </w:p>
    <w:p w:rsidR="00203682" w:rsidRPr="00203682" w:rsidRDefault="00203682" w:rsidP="00203682">
      <w:pPr>
        <w:pStyle w:val="NoSpacing"/>
        <w:rPr>
          <w:color w:val="000000" w:themeColor="text1"/>
        </w:rPr>
      </w:pPr>
      <w:r w:rsidRPr="00203682">
        <w:rPr>
          <w:color w:val="000000" w:themeColor="text1"/>
        </w:rPr>
        <w:t>Mathumitha Jeevahan SWR</w:t>
      </w:r>
    </w:p>
    <w:p w:rsidR="00203682" w:rsidRPr="00203682" w:rsidRDefault="00203682" w:rsidP="00203682">
      <w:pPr>
        <w:pStyle w:val="NoSpacing"/>
        <w:rPr>
          <w:color w:val="000000" w:themeColor="text1"/>
        </w:rPr>
      </w:pPr>
      <w:proofErr w:type="spellStart"/>
      <w:r w:rsidRPr="00203682">
        <w:rPr>
          <w:color w:val="000000" w:themeColor="text1"/>
        </w:rPr>
        <w:t>Isha</w:t>
      </w:r>
      <w:proofErr w:type="spellEnd"/>
      <w:r w:rsidRPr="00203682">
        <w:rPr>
          <w:color w:val="000000" w:themeColor="text1"/>
        </w:rPr>
        <w:t xml:space="preserve"> Kaur SOL</w:t>
      </w:r>
    </w:p>
    <w:p w:rsidR="00203682" w:rsidRPr="00203682" w:rsidRDefault="00203682" w:rsidP="00203682">
      <w:pPr>
        <w:pStyle w:val="NoSpacing"/>
        <w:rPr>
          <w:color w:val="000000" w:themeColor="text1"/>
        </w:rPr>
      </w:pPr>
      <w:proofErr w:type="spellStart"/>
      <w:r w:rsidRPr="00203682">
        <w:rPr>
          <w:color w:val="000000" w:themeColor="text1"/>
        </w:rPr>
        <w:t>Tharaniya</w:t>
      </w:r>
      <w:proofErr w:type="spellEnd"/>
      <w:r w:rsidRPr="00203682">
        <w:rPr>
          <w:color w:val="000000" w:themeColor="text1"/>
        </w:rPr>
        <w:t xml:space="preserve"> </w:t>
      </w:r>
      <w:proofErr w:type="spellStart"/>
      <w:r w:rsidRPr="00203682">
        <w:rPr>
          <w:color w:val="000000" w:themeColor="text1"/>
        </w:rPr>
        <w:t>Panchalingham</w:t>
      </w:r>
      <w:proofErr w:type="spellEnd"/>
      <w:r w:rsidRPr="00203682">
        <w:rPr>
          <w:color w:val="000000" w:themeColor="text1"/>
        </w:rPr>
        <w:t xml:space="preserve"> SBG</w:t>
      </w:r>
    </w:p>
    <w:p w:rsidR="00203682" w:rsidRPr="00203682" w:rsidRDefault="00203682" w:rsidP="00203682">
      <w:pPr>
        <w:pStyle w:val="NoSpacing"/>
        <w:rPr>
          <w:color w:val="000000" w:themeColor="text1"/>
        </w:rPr>
      </w:pPr>
      <w:r w:rsidRPr="00203682">
        <w:rPr>
          <w:color w:val="000000" w:themeColor="text1"/>
        </w:rPr>
        <w:t>Anika Sharma SPT</w:t>
      </w:r>
    </w:p>
    <w:p w:rsidR="00203682" w:rsidRDefault="00203682" w:rsidP="00203682">
      <w:pPr>
        <w:rPr>
          <w:rFonts w:ascii="Calibri" w:hAnsi="Calibri"/>
          <w:color w:val="1F497D"/>
        </w:rPr>
      </w:pPr>
    </w:p>
    <w:p w:rsidR="00203682" w:rsidRPr="00203682" w:rsidRDefault="00203682" w:rsidP="00203682">
      <w:pPr>
        <w:rPr>
          <w:rFonts w:ascii="Calibri" w:hAnsi="Calibri"/>
          <w:color w:val="000000" w:themeColor="text1"/>
        </w:rPr>
      </w:pPr>
      <w:proofErr w:type="gramStart"/>
      <w:r w:rsidRPr="00203682">
        <w:rPr>
          <w:rFonts w:ascii="Calibri" w:hAnsi="Calibri"/>
          <w:color w:val="000000" w:themeColor="text1"/>
        </w:rPr>
        <w:t>And finally…</w:t>
      </w:r>
      <w:proofErr w:type="gramEnd"/>
    </w:p>
    <w:p w:rsidR="00203682" w:rsidRPr="00203682" w:rsidRDefault="00203682" w:rsidP="00203682">
      <w:pPr>
        <w:rPr>
          <w:rFonts w:ascii="Calibri" w:hAnsi="Calibri"/>
          <w:color w:val="000000" w:themeColor="text1"/>
        </w:rPr>
      </w:pPr>
      <w:r w:rsidRPr="00203682">
        <w:rPr>
          <w:rFonts w:ascii="Calibri" w:hAnsi="Calibri"/>
          <w:color w:val="000000" w:themeColor="text1"/>
        </w:rPr>
        <w:t xml:space="preserve">Lady </w:t>
      </w:r>
      <w:proofErr w:type="spellStart"/>
      <w:r w:rsidRPr="00203682">
        <w:rPr>
          <w:rFonts w:ascii="Calibri" w:hAnsi="Calibri"/>
          <w:color w:val="000000" w:themeColor="text1"/>
        </w:rPr>
        <w:t>Ashong</w:t>
      </w:r>
      <w:proofErr w:type="spellEnd"/>
      <w:r w:rsidRPr="00203682">
        <w:rPr>
          <w:rFonts w:ascii="Calibri" w:hAnsi="Calibri"/>
          <w:color w:val="000000" w:themeColor="text1"/>
        </w:rPr>
        <w:t xml:space="preserve"> who has g</w:t>
      </w:r>
      <w:r>
        <w:rPr>
          <w:rFonts w:ascii="Calibri" w:hAnsi="Calibri"/>
          <w:color w:val="000000" w:themeColor="text1"/>
        </w:rPr>
        <w:t>o</w:t>
      </w:r>
      <w:r w:rsidRPr="00203682">
        <w:rPr>
          <w:rFonts w:ascii="Calibri" w:hAnsi="Calibri"/>
          <w:color w:val="000000" w:themeColor="text1"/>
        </w:rPr>
        <w:t xml:space="preserve">t to the next stage of the </w:t>
      </w:r>
      <w:r>
        <w:rPr>
          <w:rFonts w:ascii="Calibri" w:hAnsi="Calibri"/>
          <w:color w:val="000000" w:themeColor="text1"/>
        </w:rPr>
        <w:t xml:space="preserve">Fulbright </w:t>
      </w:r>
      <w:r w:rsidRPr="00203682">
        <w:rPr>
          <w:rFonts w:ascii="Calibri" w:hAnsi="Calibri"/>
          <w:color w:val="000000" w:themeColor="text1"/>
        </w:rPr>
        <w:t xml:space="preserve">American Universities Scholarship programme and will be </w:t>
      </w:r>
      <w:r>
        <w:rPr>
          <w:rFonts w:ascii="Calibri" w:hAnsi="Calibri"/>
          <w:color w:val="000000" w:themeColor="text1"/>
        </w:rPr>
        <w:t xml:space="preserve">spending a week of her summer holidays in America </w:t>
      </w:r>
      <w:r w:rsidRPr="00203682">
        <w:rPr>
          <w:rFonts w:ascii="Calibri" w:hAnsi="Calibri"/>
          <w:color w:val="000000" w:themeColor="text1"/>
        </w:rPr>
        <w:t>visiting Ivy League univ</w:t>
      </w:r>
      <w:r>
        <w:rPr>
          <w:rFonts w:ascii="Calibri" w:hAnsi="Calibri"/>
          <w:color w:val="000000" w:themeColor="text1"/>
        </w:rPr>
        <w:t>ersities.</w:t>
      </w:r>
    </w:p>
    <w:p w:rsidR="00203682" w:rsidRPr="00203682" w:rsidRDefault="00203682" w:rsidP="00203682">
      <w:pPr>
        <w:rPr>
          <w:color w:val="000000"/>
        </w:rPr>
      </w:pPr>
    </w:p>
    <w:p w:rsidR="004420DF" w:rsidRDefault="004420DF"/>
    <w:p w:rsidR="00BD080A" w:rsidRDefault="00BD080A">
      <w:bookmarkStart w:id="0" w:name="_GoBack"/>
      <w:bookmarkEnd w:id="0"/>
    </w:p>
    <w:sectPr w:rsidR="00BD0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2F" w:rsidRDefault="00EC212F" w:rsidP="0018059B">
      <w:pPr>
        <w:spacing w:after="0" w:line="240" w:lineRule="auto"/>
      </w:pPr>
      <w:r>
        <w:separator/>
      </w:r>
    </w:p>
  </w:endnote>
  <w:endnote w:type="continuationSeparator" w:id="0">
    <w:p w:rsidR="00EC212F" w:rsidRDefault="00EC212F" w:rsidP="0018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lius Moder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2F" w:rsidRDefault="00EC212F" w:rsidP="0018059B">
      <w:pPr>
        <w:spacing w:after="0" w:line="240" w:lineRule="auto"/>
      </w:pPr>
      <w:r>
        <w:separator/>
      </w:r>
    </w:p>
  </w:footnote>
  <w:footnote w:type="continuationSeparator" w:id="0">
    <w:p w:rsidR="00EC212F" w:rsidRDefault="00EC212F" w:rsidP="00180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A4F4D"/>
    <w:multiLevelType w:val="hybridMultilevel"/>
    <w:tmpl w:val="19ECFC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A8F43BD"/>
    <w:multiLevelType w:val="hybridMultilevel"/>
    <w:tmpl w:val="BA40A6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0DF"/>
    <w:rsid w:val="00060389"/>
    <w:rsid w:val="00070FA7"/>
    <w:rsid w:val="000D1D64"/>
    <w:rsid w:val="000F2581"/>
    <w:rsid w:val="00144389"/>
    <w:rsid w:val="001574C6"/>
    <w:rsid w:val="00166E90"/>
    <w:rsid w:val="0018059B"/>
    <w:rsid w:val="001F244D"/>
    <w:rsid w:val="00203682"/>
    <w:rsid w:val="002168C7"/>
    <w:rsid w:val="00421B78"/>
    <w:rsid w:val="004420DF"/>
    <w:rsid w:val="00447E30"/>
    <w:rsid w:val="004A4A69"/>
    <w:rsid w:val="004C1E58"/>
    <w:rsid w:val="004E6764"/>
    <w:rsid w:val="006607F5"/>
    <w:rsid w:val="0071714F"/>
    <w:rsid w:val="00783DDC"/>
    <w:rsid w:val="00787A72"/>
    <w:rsid w:val="008038CF"/>
    <w:rsid w:val="00835F62"/>
    <w:rsid w:val="0085547C"/>
    <w:rsid w:val="00863F20"/>
    <w:rsid w:val="009469F1"/>
    <w:rsid w:val="009E5D04"/>
    <w:rsid w:val="00A4207D"/>
    <w:rsid w:val="00BB3314"/>
    <w:rsid w:val="00BC7E99"/>
    <w:rsid w:val="00BD080A"/>
    <w:rsid w:val="00BF28E2"/>
    <w:rsid w:val="00CB5ED7"/>
    <w:rsid w:val="00CF0350"/>
    <w:rsid w:val="00D81939"/>
    <w:rsid w:val="00E044B5"/>
    <w:rsid w:val="00E4002E"/>
    <w:rsid w:val="00E8473C"/>
    <w:rsid w:val="00EC212F"/>
    <w:rsid w:val="00EC4178"/>
    <w:rsid w:val="00F03986"/>
    <w:rsid w:val="00F71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0DF"/>
    <w:rPr>
      <w:color w:val="0563C1"/>
      <w:u w:val="single"/>
    </w:rPr>
  </w:style>
  <w:style w:type="paragraph" w:styleId="ListParagraph">
    <w:name w:val="List Paragraph"/>
    <w:basedOn w:val="Normal"/>
    <w:uiPriority w:val="34"/>
    <w:qFormat/>
    <w:rsid w:val="004420DF"/>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44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0DF"/>
    <w:rPr>
      <w:rFonts w:ascii="Tahoma" w:hAnsi="Tahoma" w:cs="Tahoma"/>
      <w:sz w:val="16"/>
      <w:szCs w:val="16"/>
    </w:rPr>
  </w:style>
  <w:style w:type="paragraph" w:styleId="NoSpacing">
    <w:name w:val="No Spacing"/>
    <w:uiPriority w:val="1"/>
    <w:qFormat/>
    <w:rsid w:val="00166E90"/>
    <w:pPr>
      <w:spacing w:after="0" w:line="240" w:lineRule="auto"/>
    </w:pPr>
  </w:style>
  <w:style w:type="paragraph" w:styleId="Header">
    <w:name w:val="header"/>
    <w:basedOn w:val="Normal"/>
    <w:link w:val="HeaderChar"/>
    <w:uiPriority w:val="99"/>
    <w:unhideWhenUsed/>
    <w:rsid w:val="0018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59B"/>
  </w:style>
  <w:style w:type="paragraph" w:styleId="Footer">
    <w:name w:val="footer"/>
    <w:basedOn w:val="Normal"/>
    <w:link w:val="FooterChar"/>
    <w:uiPriority w:val="99"/>
    <w:unhideWhenUsed/>
    <w:rsid w:val="0018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0DF"/>
    <w:rPr>
      <w:color w:val="0563C1"/>
      <w:u w:val="single"/>
    </w:rPr>
  </w:style>
  <w:style w:type="paragraph" w:styleId="ListParagraph">
    <w:name w:val="List Paragraph"/>
    <w:basedOn w:val="Normal"/>
    <w:uiPriority w:val="34"/>
    <w:qFormat/>
    <w:rsid w:val="004420DF"/>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44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0DF"/>
    <w:rPr>
      <w:rFonts w:ascii="Tahoma" w:hAnsi="Tahoma" w:cs="Tahoma"/>
      <w:sz w:val="16"/>
      <w:szCs w:val="16"/>
    </w:rPr>
  </w:style>
  <w:style w:type="paragraph" w:styleId="NoSpacing">
    <w:name w:val="No Spacing"/>
    <w:uiPriority w:val="1"/>
    <w:qFormat/>
    <w:rsid w:val="00166E90"/>
    <w:pPr>
      <w:spacing w:after="0" w:line="240" w:lineRule="auto"/>
    </w:pPr>
  </w:style>
  <w:style w:type="paragraph" w:styleId="Header">
    <w:name w:val="header"/>
    <w:basedOn w:val="Normal"/>
    <w:link w:val="HeaderChar"/>
    <w:uiPriority w:val="99"/>
    <w:unhideWhenUsed/>
    <w:rsid w:val="00180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59B"/>
  </w:style>
  <w:style w:type="paragraph" w:styleId="Footer">
    <w:name w:val="footer"/>
    <w:basedOn w:val="Normal"/>
    <w:link w:val="FooterChar"/>
    <w:uiPriority w:val="99"/>
    <w:unhideWhenUsed/>
    <w:rsid w:val="00180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279">
      <w:bodyDiv w:val="1"/>
      <w:marLeft w:val="0"/>
      <w:marRight w:val="0"/>
      <w:marTop w:val="0"/>
      <w:marBottom w:val="0"/>
      <w:divBdr>
        <w:top w:val="none" w:sz="0" w:space="0" w:color="auto"/>
        <w:left w:val="none" w:sz="0" w:space="0" w:color="auto"/>
        <w:bottom w:val="none" w:sz="0" w:space="0" w:color="auto"/>
        <w:right w:val="none" w:sz="0" w:space="0" w:color="auto"/>
      </w:divBdr>
    </w:div>
    <w:div w:id="1151823593">
      <w:bodyDiv w:val="1"/>
      <w:marLeft w:val="0"/>
      <w:marRight w:val="0"/>
      <w:marTop w:val="0"/>
      <w:marBottom w:val="0"/>
      <w:divBdr>
        <w:top w:val="none" w:sz="0" w:space="0" w:color="auto"/>
        <w:left w:val="none" w:sz="0" w:space="0" w:color="auto"/>
        <w:bottom w:val="none" w:sz="0" w:space="0" w:color="auto"/>
        <w:right w:val="none" w:sz="0" w:space="0" w:color="auto"/>
      </w:divBdr>
    </w:div>
    <w:div w:id="1266228231">
      <w:bodyDiv w:val="1"/>
      <w:marLeft w:val="0"/>
      <w:marRight w:val="0"/>
      <w:marTop w:val="0"/>
      <w:marBottom w:val="0"/>
      <w:divBdr>
        <w:top w:val="none" w:sz="0" w:space="0" w:color="auto"/>
        <w:left w:val="none" w:sz="0" w:space="0" w:color="auto"/>
        <w:bottom w:val="none" w:sz="0" w:space="0" w:color="auto"/>
        <w:right w:val="none" w:sz="0" w:space="0" w:color="auto"/>
      </w:divBdr>
    </w:div>
    <w:div w:id="1525482863">
      <w:bodyDiv w:val="1"/>
      <w:marLeft w:val="0"/>
      <w:marRight w:val="0"/>
      <w:marTop w:val="0"/>
      <w:marBottom w:val="0"/>
      <w:divBdr>
        <w:top w:val="none" w:sz="0" w:space="0" w:color="auto"/>
        <w:left w:val="none" w:sz="0" w:space="0" w:color="auto"/>
        <w:bottom w:val="none" w:sz="0" w:space="0" w:color="auto"/>
        <w:right w:val="none" w:sz="0" w:space="0" w:color="auto"/>
      </w:divBdr>
    </w:div>
    <w:div w:id="1795250430">
      <w:bodyDiv w:val="1"/>
      <w:marLeft w:val="0"/>
      <w:marRight w:val="0"/>
      <w:marTop w:val="0"/>
      <w:marBottom w:val="0"/>
      <w:divBdr>
        <w:top w:val="none" w:sz="0" w:space="0" w:color="auto"/>
        <w:left w:val="none" w:sz="0" w:space="0" w:color="auto"/>
        <w:bottom w:val="none" w:sz="0" w:space="0" w:color="auto"/>
        <w:right w:val="none" w:sz="0" w:space="0" w:color="auto"/>
      </w:divBdr>
    </w:div>
    <w:div w:id="1833985416">
      <w:bodyDiv w:val="1"/>
      <w:marLeft w:val="0"/>
      <w:marRight w:val="0"/>
      <w:marTop w:val="0"/>
      <w:marBottom w:val="0"/>
      <w:divBdr>
        <w:top w:val="none" w:sz="0" w:space="0" w:color="auto"/>
        <w:left w:val="none" w:sz="0" w:space="0" w:color="auto"/>
        <w:bottom w:val="none" w:sz="0" w:space="0" w:color="auto"/>
        <w:right w:val="none" w:sz="0" w:space="0" w:color="auto"/>
      </w:divBdr>
    </w:div>
    <w:div w:id="1984658763">
      <w:bodyDiv w:val="1"/>
      <w:marLeft w:val="0"/>
      <w:marRight w:val="0"/>
      <w:marTop w:val="0"/>
      <w:marBottom w:val="0"/>
      <w:divBdr>
        <w:top w:val="none" w:sz="0" w:space="0" w:color="auto"/>
        <w:left w:val="none" w:sz="0" w:space="0" w:color="auto"/>
        <w:bottom w:val="none" w:sz="0" w:space="0" w:color="auto"/>
        <w:right w:val="none" w:sz="0" w:space="0" w:color="auto"/>
      </w:divBdr>
    </w:div>
    <w:div w:id="2021197280">
      <w:bodyDiv w:val="1"/>
      <w:marLeft w:val="0"/>
      <w:marRight w:val="0"/>
      <w:marTop w:val="0"/>
      <w:marBottom w:val="0"/>
      <w:divBdr>
        <w:top w:val="none" w:sz="0" w:space="0" w:color="auto"/>
        <w:left w:val="none" w:sz="0" w:space="0" w:color="auto"/>
        <w:bottom w:val="none" w:sz="0" w:space="0" w:color="auto"/>
        <w:right w:val="none" w:sz="0" w:space="0" w:color="auto"/>
      </w:divBdr>
    </w:div>
    <w:div w:id="208522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ng.com/images/search?view=detailV2&amp;ccid=pffZqo1j&amp;id=BF3EB02EE3C5EB260FD81467DBF51FE8FEE1B84C&amp;thid=OIP.pffZqo1jLVBgX_3_ov1_6wHaE2&amp;mediaurl=http://1.bp.blogspot.com/-4C5ggs_eQ3o/UXRIlGtkK2I/AAAAAAAAAMk/vznxlmu6PlQ/s1600/prom_0018.jpg&amp;exph=590&amp;expw=900&amp;q=prom&amp;simid=608032114251206139&amp;selectedIndex=1" TargetMode="External"/><Relationship Id="rId18" Type="http://schemas.openxmlformats.org/officeDocument/2006/relationships/hyperlink" Target="https://jobs.ba.com/jobs/studentsgraduates/workexperienc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cid:image001.png@01D3D560.13498B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bing.com/images/search?q=st+johns+college+oxford+logo&amp;id=64D8AF13F803BAB30F193189741ECD80C145DEB6&amp;FORM=IARR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bing.com/images/search?view=detailV2&amp;ccid=fgZ/k2LK&amp;id=11DEF864D179E65F89A018CB5CECB27BA9DC4DDE&amp;thid=OIP.fgZ_k2LKX_EeZVrwfB08iAHaIh&amp;mediaurl=http://bloximages.chicago2.vip.townnews.com/dailysentinel.com/content/tncms/assets/v3/editorial/5/bf/5bf3c61c-4ad8-11e5-b3f0-13eb087adb59/55dbdf5959551.image.jpg&amp;exph=460&amp;expw=400&amp;q=shout+out&amp;simid=608019602979556108&amp;selectedIndex=7" TargetMode="External"/><Relationship Id="rId10" Type="http://schemas.openxmlformats.org/officeDocument/2006/relationships/image" Target="media/image2.jpeg"/><Relationship Id="rId19" Type="http://schemas.openxmlformats.org/officeDocument/2006/relationships/hyperlink" Target="https://jobs.ba.com/jobs/studentsgraduates/workexperience/" TargetMode="External"/><Relationship Id="rId4" Type="http://schemas.openxmlformats.org/officeDocument/2006/relationships/settings" Target="settings.xml"/><Relationship Id="rId9" Type="http://schemas.openxmlformats.org/officeDocument/2006/relationships/hyperlink" Target="https://www.bing.com/images/search?q=reading+university+logo&amp;FORM=IARRTH&amp;ufn=University+Of+Reading&amp;stid=594e7957-ec64-b20e-5cb4-b6e3518c71c8&amp;cbn=EntityAnswer&amp;cbi=0&amp;FORM=IARRTH" TargetMode="External"/><Relationship Id="rId14" Type="http://schemas.openxmlformats.org/officeDocument/2006/relationships/image" Target="media/image5.jpeg"/><Relationship Id="rId22" Type="http://schemas.openxmlformats.org/officeDocument/2006/relationships/hyperlink" Target="https://www.sjc.ox.ac.uk/study/working-schools/study-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7E1487A2</Template>
  <TotalTime>0</TotalTime>
  <Pages>3</Pages>
  <Words>785</Words>
  <Characters>4478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DAWSON</dc:creator>
  <cp:lastModifiedBy>J. MICALLEF</cp:lastModifiedBy>
  <cp:revision>2</cp:revision>
  <dcterms:created xsi:type="dcterms:W3CDTF">2018-04-25T12:36:00Z</dcterms:created>
  <dcterms:modified xsi:type="dcterms:W3CDTF">2018-04-25T12:36:00Z</dcterms:modified>
</cp:coreProperties>
</file>