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2B4" w:rsidRPr="009352B4" w:rsidRDefault="009352B4" w:rsidP="009352B4">
      <w:pPr>
        <w:jc w:val="right"/>
        <w:rPr>
          <w:sz w:val="24"/>
          <w:szCs w:val="24"/>
        </w:rPr>
      </w:pPr>
      <w:r w:rsidRPr="009352B4">
        <w:rPr>
          <w:sz w:val="24"/>
          <w:szCs w:val="24"/>
        </w:rPr>
        <w:t>18</w:t>
      </w:r>
      <w:r w:rsidRPr="009352B4">
        <w:rPr>
          <w:sz w:val="24"/>
          <w:szCs w:val="24"/>
          <w:vertAlign w:val="superscript"/>
        </w:rPr>
        <w:t>th</w:t>
      </w:r>
      <w:r w:rsidRPr="009352B4">
        <w:rPr>
          <w:sz w:val="24"/>
          <w:szCs w:val="24"/>
        </w:rPr>
        <w:t xml:space="preserve"> May 2020</w:t>
      </w:r>
    </w:p>
    <w:p w:rsidR="00DF19E3" w:rsidRPr="009352B4" w:rsidRDefault="00DF19E3" w:rsidP="00DF19E3">
      <w:pPr>
        <w:rPr>
          <w:sz w:val="24"/>
          <w:szCs w:val="24"/>
        </w:rPr>
      </w:pPr>
      <w:r w:rsidRPr="009352B4">
        <w:rPr>
          <w:sz w:val="24"/>
          <w:szCs w:val="24"/>
        </w:rPr>
        <w:t xml:space="preserve">Dear Parents/Carers, </w:t>
      </w:r>
      <w:r w:rsidRPr="009352B4">
        <w:rPr>
          <w:sz w:val="24"/>
          <w:szCs w:val="24"/>
        </w:rPr>
        <w:tab/>
      </w:r>
      <w:r w:rsidRPr="009352B4">
        <w:rPr>
          <w:sz w:val="24"/>
          <w:szCs w:val="24"/>
        </w:rPr>
        <w:tab/>
      </w:r>
      <w:r w:rsidRPr="009352B4">
        <w:rPr>
          <w:sz w:val="24"/>
          <w:szCs w:val="24"/>
        </w:rPr>
        <w:tab/>
      </w:r>
      <w:r w:rsidRPr="009352B4">
        <w:rPr>
          <w:sz w:val="24"/>
          <w:szCs w:val="24"/>
        </w:rPr>
        <w:tab/>
      </w:r>
      <w:r w:rsidRPr="009352B4">
        <w:rPr>
          <w:sz w:val="24"/>
          <w:szCs w:val="24"/>
        </w:rPr>
        <w:tab/>
      </w:r>
      <w:r w:rsidRPr="009352B4">
        <w:rPr>
          <w:sz w:val="24"/>
          <w:szCs w:val="24"/>
        </w:rPr>
        <w:tab/>
      </w:r>
      <w:r w:rsidRPr="009352B4">
        <w:rPr>
          <w:sz w:val="24"/>
          <w:szCs w:val="24"/>
        </w:rPr>
        <w:tab/>
      </w:r>
      <w:r w:rsidRPr="009352B4">
        <w:rPr>
          <w:sz w:val="24"/>
          <w:szCs w:val="24"/>
        </w:rPr>
        <w:tab/>
      </w:r>
      <w:r w:rsidRPr="009352B4">
        <w:rPr>
          <w:sz w:val="24"/>
          <w:szCs w:val="24"/>
        </w:rPr>
        <w:tab/>
      </w:r>
    </w:p>
    <w:p w:rsidR="009352B4" w:rsidRPr="009352B4" w:rsidRDefault="009352B4" w:rsidP="009352B4">
      <w:pPr>
        <w:rPr>
          <w:sz w:val="24"/>
          <w:szCs w:val="24"/>
        </w:rPr>
      </w:pPr>
      <w:r w:rsidRPr="009352B4">
        <w:rPr>
          <w:sz w:val="24"/>
          <w:szCs w:val="24"/>
        </w:rPr>
        <w:t>Further to the letter to year 7 and 8 parents dated 25</w:t>
      </w:r>
      <w:r w:rsidRPr="009352B4">
        <w:rPr>
          <w:sz w:val="24"/>
          <w:szCs w:val="24"/>
          <w:vertAlign w:val="superscript"/>
        </w:rPr>
        <w:t>th</w:t>
      </w:r>
      <w:r w:rsidRPr="009352B4">
        <w:rPr>
          <w:sz w:val="24"/>
          <w:szCs w:val="24"/>
        </w:rPr>
        <w:t xml:space="preserve"> April 2020.</w:t>
      </w:r>
    </w:p>
    <w:p w:rsidR="009352B4" w:rsidRPr="009352B4" w:rsidRDefault="009352B4" w:rsidP="009352B4">
      <w:pPr>
        <w:rPr>
          <w:sz w:val="24"/>
          <w:szCs w:val="24"/>
        </w:rPr>
      </w:pPr>
      <w:hyperlink r:id="rId6" w:history="1">
        <w:r w:rsidRPr="009352B4">
          <w:rPr>
            <w:rStyle w:val="Hyperlink"/>
            <w:sz w:val="24"/>
            <w:szCs w:val="24"/>
          </w:rPr>
          <w:t>http://www.dwhs.co.uk/Letters</w:t>
        </w:r>
      </w:hyperlink>
    </w:p>
    <w:p w:rsidR="00DF19E3" w:rsidRPr="009352B4" w:rsidRDefault="00DF19E3" w:rsidP="00DF19E3">
      <w:pPr>
        <w:rPr>
          <w:sz w:val="24"/>
          <w:szCs w:val="24"/>
        </w:rPr>
      </w:pPr>
      <w:r w:rsidRPr="009352B4">
        <w:rPr>
          <w:sz w:val="24"/>
          <w:szCs w:val="24"/>
        </w:rPr>
        <w:t xml:space="preserve">Year 7 and 8 exams will take place beginning on Monday 1st June and they will finish on 5th June 2020. These exams will continue to take place to help to support your children in each of the subjects they are studying. </w:t>
      </w:r>
    </w:p>
    <w:p w:rsidR="00DF19E3" w:rsidRPr="009352B4" w:rsidRDefault="00DF19E3" w:rsidP="00DF19E3">
      <w:pPr>
        <w:rPr>
          <w:sz w:val="24"/>
          <w:szCs w:val="24"/>
        </w:rPr>
      </w:pPr>
      <w:r w:rsidRPr="009352B4">
        <w:rPr>
          <w:sz w:val="24"/>
          <w:szCs w:val="24"/>
        </w:rPr>
        <w:t>The timetable below outlines the subjects your son/daughter will be expected to complete and upload/submit each day during the exam week:</w:t>
      </w:r>
    </w:p>
    <w:tbl>
      <w:tblPr>
        <w:tblpPr w:leftFromText="180" w:rightFromText="180" w:bottomFromText="100" w:vertAnchor="text"/>
        <w:tblW w:w="9527" w:type="dxa"/>
        <w:tblCellMar>
          <w:left w:w="0" w:type="dxa"/>
          <w:right w:w="0" w:type="dxa"/>
        </w:tblCellMar>
        <w:tblLook w:val="04A0" w:firstRow="1" w:lastRow="0" w:firstColumn="1" w:lastColumn="0" w:noHBand="0" w:noVBand="1"/>
      </w:tblPr>
      <w:tblGrid>
        <w:gridCol w:w="3175"/>
        <w:gridCol w:w="3175"/>
        <w:gridCol w:w="3177"/>
      </w:tblGrid>
      <w:tr w:rsidR="00DF19E3" w:rsidTr="00DF19E3">
        <w:trPr>
          <w:trHeight w:val="205"/>
        </w:trPr>
        <w:tc>
          <w:tcPr>
            <w:tcW w:w="31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19E3" w:rsidRPr="009352B4" w:rsidRDefault="00DF19E3" w:rsidP="00740849">
            <w:pPr>
              <w:rPr>
                <w:sz w:val="24"/>
              </w:rPr>
            </w:pPr>
          </w:p>
        </w:tc>
        <w:tc>
          <w:tcPr>
            <w:tcW w:w="31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F19E3" w:rsidRPr="009352B4" w:rsidRDefault="00DF19E3" w:rsidP="00740849">
            <w:pPr>
              <w:spacing w:line="252" w:lineRule="auto"/>
              <w:rPr>
                <w:sz w:val="24"/>
              </w:rPr>
            </w:pPr>
            <w:r w:rsidRPr="009352B4">
              <w:rPr>
                <w:sz w:val="24"/>
              </w:rPr>
              <w:t>Year 7</w:t>
            </w:r>
          </w:p>
        </w:tc>
        <w:tc>
          <w:tcPr>
            <w:tcW w:w="31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F19E3" w:rsidRPr="009352B4" w:rsidRDefault="00DF19E3" w:rsidP="00740849">
            <w:pPr>
              <w:spacing w:line="252" w:lineRule="auto"/>
              <w:rPr>
                <w:sz w:val="24"/>
              </w:rPr>
            </w:pPr>
            <w:r w:rsidRPr="009352B4">
              <w:rPr>
                <w:sz w:val="24"/>
              </w:rPr>
              <w:t>Year 8</w:t>
            </w:r>
          </w:p>
        </w:tc>
      </w:tr>
      <w:tr w:rsidR="00DF19E3" w:rsidTr="00DF19E3">
        <w:trPr>
          <w:trHeight w:val="411"/>
        </w:trPr>
        <w:tc>
          <w:tcPr>
            <w:tcW w:w="31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19E3" w:rsidRPr="009352B4" w:rsidRDefault="00DF19E3" w:rsidP="00740849">
            <w:pPr>
              <w:spacing w:line="252" w:lineRule="auto"/>
              <w:rPr>
                <w:sz w:val="24"/>
              </w:rPr>
            </w:pPr>
            <w:r w:rsidRPr="009352B4">
              <w:rPr>
                <w:sz w:val="24"/>
              </w:rPr>
              <w:t>Monday 1</w:t>
            </w:r>
            <w:r w:rsidRPr="009352B4">
              <w:rPr>
                <w:sz w:val="24"/>
                <w:vertAlign w:val="superscript"/>
              </w:rPr>
              <w:t>st</w:t>
            </w:r>
            <w:r w:rsidRPr="009352B4">
              <w:rPr>
                <w:sz w:val="24"/>
              </w:rPr>
              <w:t xml:space="preserve"> June</w:t>
            </w:r>
          </w:p>
        </w:tc>
        <w:tc>
          <w:tcPr>
            <w:tcW w:w="3175" w:type="dxa"/>
            <w:tcBorders>
              <w:top w:val="nil"/>
              <w:left w:val="nil"/>
              <w:bottom w:val="single" w:sz="8" w:space="0" w:color="auto"/>
              <w:right w:val="single" w:sz="8" w:space="0" w:color="auto"/>
            </w:tcBorders>
            <w:tcMar>
              <w:top w:w="0" w:type="dxa"/>
              <w:left w:w="108" w:type="dxa"/>
              <w:bottom w:w="0" w:type="dxa"/>
              <w:right w:w="108" w:type="dxa"/>
            </w:tcMar>
            <w:hideMark/>
          </w:tcPr>
          <w:p w:rsidR="00DF19E3" w:rsidRPr="009352B4" w:rsidRDefault="00DF19E3" w:rsidP="00740849">
            <w:pPr>
              <w:spacing w:line="252" w:lineRule="auto"/>
              <w:rPr>
                <w:sz w:val="24"/>
              </w:rPr>
            </w:pPr>
            <w:r w:rsidRPr="009352B4">
              <w:rPr>
                <w:sz w:val="24"/>
              </w:rPr>
              <w:t>English</w:t>
            </w:r>
          </w:p>
          <w:p w:rsidR="00DF19E3" w:rsidRPr="009352B4" w:rsidRDefault="00DF19E3" w:rsidP="00740849">
            <w:pPr>
              <w:spacing w:line="252" w:lineRule="auto"/>
              <w:rPr>
                <w:sz w:val="24"/>
              </w:rPr>
            </w:pPr>
            <w:r w:rsidRPr="009352B4">
              <w:rPr>
                <w:sz w:val="24"/>
              </w:rPr>
              <w:t>Computer Science</w:t>
            </w:r>
          </w:p>
        </w:tc>
        <w:tc>
          <w:tcPr>
            <w:tcW w:w="3177" w:type="dxa"/>
            <w:tcBorders>
              <w:top w:val="nil"/>
              <w:left w:val="nil"/>
              <w:bottom w:val="single" w:sz="8" w:space="0" w:color="auto"/>
              <w:right w:val="single" w:sz="8" w:space="0" w:color="auto"/>
            </w:tcBorders>
            <w:tcMar>
              <w:top w:w="0" w:type="dxa"/>
              <w:left w:w="108" w:type="dxa"/>
              <w:bottom w:w="0" w:type="dxa"/>
              <w:right w:w="108" w:type="dxa"/>
            </w:tcMar>
            <w:hideMark/>
          </w:tcPr>
          <w:p w:rsidR="00DF19E3" w:rsidRPr="009352B4" w:rsidRDefault="00DF19E3" w:rsidP="00740849">
            <w:pPr>
              <w:spacing w:line="252" w:lineRule="auto"/>
              <w:rPr>
                <w:sz w:val="24"/>
              </w:rPr>
            </w:pPr>
            <w:r w:rsidRPr="009352B4">
              <w:rPr>
                <w:sz w:val="24"/>
              </w:rPr>
              <w:t xml:space="preserve">History </w:t>
            </w:r>
          </w:p>
          <w:p w:rsidR="00DF19E3" w:rsidRPr="009352B4" w:rsidRDefault="00DF19E3" w:rsidP="00740849">
            <w:pPr>
              <w:spacing w:line="252" w:lineRule="auto"/>
              <w:rPr>
                <w:sz w:val="24"/>
              </w:rPr>
            </w:pPr>
            <w:r w:rsidRPr="009352B4">
              <w:rPr>
                <w:sz w:val="24"/>
              </w:rPr>
              <w:t>RE</w:t>
            </w:r>
          </w:p>
        </w:tc>
      </w:tr>
      <w:tr w:rsidR="00DF19E3" w:rsidTr="00DF19E3">
        <w:trPr>
          <w:trHeight w:val="423"/>
        </w:trPr>
        <w:tc>
          <w:tcPr>
            <w:tcW w:w="31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19E3" w:rsidRPr="009352B4" w:rsidRDefault="00DF19E3" w:rsidP="00740849">
            <w:pPr>
              <w:spacing w:line="252" w:lineRule="auto"/>
              <w:rPr>
                <w:sz w:val="24"/>
              </w:rPr>
            </w:pPr>
            <w:r w:rsidRPr="009352B4">
              <w:rPr>
                <w:sz w:val="24"/>
              </w:rPr>
              <w:t>Tuesday 2</w:t>
            </w:r>
            <w:r w:rsidRPr="009352B4">
              <w:rPr>
                <w:sz w:val="24"/>
                <w:vertAlign w:val="superscript"/>
              </w:rPr>
              <w:t>nd</w:t>
            </w:r>
            <w:r w:rsidRPr="009352B4">
              <w:rPr>
                <w:sz w:val="24"/>
              </w:rPr>
              <w:t xml:space="preserve"> June</w:t>
            </w:r>
          </w:p>
        </w:tc>
        <w:tc>
          <w:tcPr>
            <w:tcW w:w="3175" w:type="dxa"/>
            <w:tcBorders>
              <w:top w:val="nil"/>
              <w:left w:val="nil"/>
              <w:bottom w:val="single" w:sz="8" w:space="0" w:color="auto"/>
              <w:right w:val="single" w:sz="8" w:space="0" w:color="auto"/>
            </w:tcBorders>
            <w:tcMar>
              <w:top w:w="0" w:type="dxa"/>
              <w:left w:w="108" w:type="dxa"/>
              <w:bottom w:w="0" w:type="dxa"/>
              <w:right w:w="108" w:type="dxa"/>
            </w:tcMar>
            <w:hideMark/>
          </w:tcPr>
          <w:p w:rsidR="00DF19E3" w:rsidRPr="009352B4" w:rsidRDefault="00DF19E3" w:rsidP="00740849">
            <w:pPr>
              <w:spacing w:line="252" w:lineRule="auto"/>
              <w:rPr>
                <w:sz w:val="24"/>
              </w:rPr>
            </w:pPr>
            <w:r w:rsidRPr="009352B4">
              <w:rPr>
                <w:sz w:val="24"/>
              </w:rPr>
              <w:t>Maths</w:t>
            </w:r>
          </w:p>
          <w:p w:rsidR="00DF19E3" w:rsidRPr="009352B4" w:rsidRDefault="00DF19E3" w:rsidP="00740849">
            <w:pPr>
              <w:spacing w:line="252" w:lineRule="auto"/>
              <w:rPr>
                <w:sz w:val="24"/>
              </w:rPr>
            </w:pPr>
            <w:r w:rsidRPr="009352B4">
              <w:rPr>
                <w:sz w:val="24"/>
              </w:rPr>
              <w:t>French/Spanish</w:t>
            </w:r>
          </w:p>
        </w:tc>
        <w:tc>
          <w:tcPr>
            <w:tcW w:w="3177" w:type="dxa"/>
            <w:tcBorders>
              <w:top w:val="nil"/>
              <w:left w:val="nil"/>
              <w:bottom w:val="single" w:sz="8" w:space="0" w:color="auto"/>
              <w:right w:val="single" w:sz="8" w:space="0" w:color="auto"/>
            </w:tcBorders>
            <w:tcMar>
              <w:top w:w="0" w:type="dxa"/>
              <w:left w:w="108" w:type="dxa"/>
              <w:bottom w:w="0" w:type="dxa"/>
              <w:right w:w="108" w:type="dxa"/>
            </w:tcMar>
            <w:hideMark/>
          </w:tcPr>
          <w:p w:rsidR="00DF19E3" w:rsidRPr="009352B4" w:rsidRDefault="00DF19E3" w:rsidP="00740849">
            <w:pPr>
              <w:spacing w:line="252" w:lineRule="auto"/>
              <w:rPr>
                <w:sz w:val="24"/>
              </w:rPr>
            </w:pPr>
            <w:r w:rsidRPr="009352B4">
              <w:rPr>
                <w:sz w:val="24"/>
              </w:rPr>
              <w:t>Geography</w:t>
            </w:r>
          </w:p>
          <w:p w:rsidR="00DF19E3" w:rsidRPr="009352B4" w:rsidRDefault="00DF19E3" w:rsidP="00740849">
            <w:pPr>
              <w:spacing w:line="252" w:lineRule="auto"/>
              <w:rPr>
                <w:sz w:val="24"/>
              </w:rPr>
            </w:pPr>
            <w:r w:rsidRPr="009352B4">
              <w:rPr>
                <w:sz w:val="24"/>
              </w:rPr>
              <w:t>Maths</w:t>
            </w:r>
          </w:p>
        </w:tc>
      </w:tr>
      <w:tr w:rsidR="00DF19E3" w:rsidTr="00DF19E3">
        <w:trPr>
          <w:trHeight w:val="411"/>
        </w:trPr>
        <w:tc>
          <w:tcPr>
            <w:tcW w:w="31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19E3" w:rsidRPr="009352B4" w:rsidRDefault="00DF19E3" w:rsidP="00740849">
            <w:pPr>
              <w:spacing w:line="252" w:lineRule="auto"/>
              <w:rPr>
                <w:sz w:val="24"/>
              </w:rPr>
            </w:pPr>
            <w:r w:rsidRPr="009352B4">
              <w:rPr>
                <w:sz w:val="24"/>
              </w:rPr>
              <w:t>Wednesday 3</w:t>
            </w:r>
            <w:r w:rsidRPr="009352B4">
              <w:rPr>
                <w:sz w:val="24"/>
                <w:vertAlign w:val="superscript"/>
              </w:rPr>
              <w:t>rd</w:t>
            </w:r>
            <w:r w:rsidRPr="009352B4">
              <w:rPr>
                <w:sz w:val="24"/>
              </w:rPr>
              <w:t xml:space="preserve"> June</w:t>
            </w:r>
          </w:p>
        </w:tc>
        <w:tc>
          <w:tcPr>
            <w:tcW w:w="3175" w:type="dxa"/>
            <w:tcBorders>
              <w:top w:val="nil"/>
              <w:left w:val="nil"/>
              <w:bottom w:val="single" w:sz="8" w:space="0" w:color="auto"/>
              <w:right w:val="single" w:sz="8" w:space="0" w:color="auto"/>
            </w:tcBorders>
            <w:tcMar>
              <w:top w:w="0" w:type="dxa"/>
              <w:left w:w="108" w:type="dxa"/>
              <w:bottom w:w="0" w:type="dxa"/>
              <w:right w:w="108" w:type="dxa"/>
            </w:tcMar>
            <w:hideMark/>
          </w:tcPr>
          <w:p w:rsidR="00DF19E3" w:rsidRPr="009352B4" w:rsidRDefault="00DF19E3" w:rsidP="00740849">
            <w:pPr>
              <w:spacing w:line="252" w:lineRule="auto"/>
              <w:rPr>
                <w:sz w:val="24"/>
              </w:rPr>
            </w:pPr>
            <w:r w:rsidRPr="009352B4">
              <w:rPr>
                <w:sz w:val="24"/>
              </w:rPr>
              <w:t>Science</w:t>
            </w:r>
          </w:p>
          <w:p w:rsidR="00DF19E3" w:rsidRPr="009352B4" w:rsidRDefault="00DF19E3" w:rsidP="00740849">
            <w:pPr>
              <w:spacing w:line="252" w:lineRule="auto"/>
              <w:rPr>
                <w:sz w:val="24"/>
              </w:rPr>
            </w:pPr>
            <w:r w:rsidRPr="009352B4">
              <w:rPr>
                <w:sz w:val="24"/>
              </w:rPr>
              <w:t>Geography</w:t>
            </w:r>
          </w:p>
        </w:tc>
        <w:tc>
          <w:tcPr>
            <w:tcW w:w="3177" w:type="dxa"/>
            <w:tcBorders>
              <w:top w:val="nil"/>
              <w:left w:val="nil"/>
              <w:bottom w:val="single" w:sz="8" w:space="0" w:color="auto"/>
              <w:right w:val="single" w:sz="8" w:space="0" w:color="auto"/>
            </w:tcBorders>
            <w:tcMar>
              <w:top w:w="0" w:type="dxa"/>
              <w:left w:w="108" w:type="dxa"/>
              <w:bottom w:w="0" w:type="dxa"/>
              <w:right w:w="108" w:type="dxa"/>
            </w:tcMar>
            <w:hideMark/>
          </w:tcPr>
          <w:p w:rsidR="00DF19E3" w:rsidRPr="009352B4" w:rsidRDefault="00DF19E3" w:rsidP="00740849">
            <w:pPr>
              <w:spacing w:line="252" w:lineRule="auto"/>
              <w:rPr>
                <w:sz w:val="24"/>
              </w:rPr>
            </w:pPr>
            <w:r w:rsidRPr="009352B4">
              <w:rPr>
                <w:sz w:val="24"/>
              </w:rPr>
              <w:t>English</w:t>
            </w:r>
          </w:p>
          <w:p w:rsidR="00DF19E3" w:rsidRPr="009352B4" w:rsidRDefault="00DF19E3" w:rsidP="00740849">
            <w:pPr>
              <w:spacing w:line="252" w:lineRule="auto"/>
              <w:rPr>
                <w:sz w:val="24"/>
              </w:rPr>
            </w:pPr>
            <w:r w:rsidRPr="009352B4">
              <w:rPr>
                <w:sz w:val="24"/>
              </w:rPr>
              <w:t>Computer Science</w:t>
            </w:r>
          </w:p>
        </w:tc>
      </w:tr>
      <w:tr w:rsidR="00DF19E3" w:rsidTr="00DF19E3">
        <w:trPr>
          <w:trHeight w:val="411"/>
        </w:trPr>
        <w:tc>
          <w:tcPr>
            <w:tcW w:w="31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19E3" w:rsidRPr="009352B4" w:rsidRDefault="00DF19E3" w:rsidP="00740849">
            <w:pPr>
              <w:spacing w:line="252" w:lineRule="auto"/>
              <w:rPr>
                <w:sz w:val="24"/>
              </w:rPr>
            </w:pPr>
            <w:r w:rsidRPr="009352B4">
              <w:rPr>
                <w:sz w:val="24"/>
              </w:rPr>
              <w:t>Thursday 4</w:t>
            </w:r>
            <w:r w:rsidRPr="009352B4">
              <w:rPr>
                <w:sz w:val="24"/>
                <w:vertAlign w:val="superscript"/>
              </w:rPr>
              <w:t>th</w:t>
            </w:r>
            <w:r w:rsidRPr="009352B4">
              <w:rPr>
                <w:sz w:val="24"/>
              </w:rPr>
              <w:t xml:space="preserve"> June</w:t>
            </w:r>
          </w:p>
        </w:tc>
        <w:tc>
          <w:tcPr>
            <w:tcW w:w="3175" w:type="dxa"/>
            <w:tcBorders>
              <w:top w:val="nil"/>
              <w:left w:val="nil"/>
              <w:bottom w:val="single" w:sz="8" w:space="0" w:color="auto"/>
              <w:right w:val="single" w:sz="8" w:space="0" w:color="auto"/>
            </w:tcBorders>
            <w:tcMar>
              <w:top w:w="0" w:type="dxa"/>
              <w:left w:w="108" w:type="dxa"/>
              <w:bottom w:w="0" w:type="dxa"/>
              <w:right w:w="108" w:type="dxa"/>
            </w:tcMar>
            <w:hideMark/>
          </w:tcPr>
          <w:p w:rsidR="00DF19E3" w:rsidRPr="009352B4" w:rsidRDefault="00DF19E3" w:rsidP="00740849">
            <w:pPr>
              <w:spacing w:line="252" w:lineRule="auto"/>
              <w:rPr>
                <w:sz w:val="24"/>
              </w:rPr>
            </w:pPr>
            <w:r w:rsidRPr="009352B4">
              <w:rPr>
                <w:sz w:val="24"/>
              </w:rPr>
              <w:t>History</w:t>
            </w:r>
          </w:p>
          <w:p w:rsidR="00DF19E3" w:rsidRPr="009352B4" w:rsidRDefault="00DF19E3" w:rsidP="00740849">
            <w:pPr>
              <w:spacing w:line="252" w:lineRule="auto"/>
              <w:rPr>
                <w:sz w:val="24"/>
              </w:rPr>
            </w:pPr>
            <w:r w:rsidRPr="009352B4">
              <w:rPr>
                <w:sz w:val="24"/>
              </w:rPr>
              <w:t>RE</w:t>
            </w:r>
          </w:p>
        </w:tc>
        <w:tc>
          <w:tcPr>
            <w:tcW w:w="3177" w:type="dxa"/>
            <w:tcBorders>
              <w:top w:val="nil"/>
              <w:left w:val="nil"/>
              <w:bottom w:val="single" w:sz="8" w:space="0" w:color="auto"/>
              <w:right w:val="single" w:sz="8" w:space="0" w:color="auto"/>
            </w:tcBorders>
            <w:tcMar>
              <w:top w:w="0" w:type="dxa"/>
              <w:left w:w="108" w:type="dxa"/>
              <w:bottom w:w="0" w:type="dxa"/>
              <w:right w:w="108" w:type="dxa"/>
            </w:tcMar>
            <w:hideMark/>
          </w:tcPr>
          <w:p w:rsidR="00DF19E3" w:rsidRPr="009352B4" w:rsidRDefault="00DF19E3" w:rsidP="00740849">
            <w:pPr>
              <w:spacing w:line="252" w:lineRule="auto"/>
              <w:rPr>
                <w:sz w:val="24"/>
              </w:rPr>
            </w:pPr>
            <w:r w:rsidRPr="009352B4">
              <w:rPr>
                <w:sz w:val="24"/>
              </w:rPr>
              <w:t>French/Spanish</w:t>
            </w:r>
          </w:p>
          <w:p w:rsidR="00DF19E3" w:rsidRPr="009352B4" w:rsidRDefault="00DF19E3" w:rsidP="00740849">
            <w:pPr>
              <w:spacing w:line="252" w:lineRule="auto"/>
              <w:rPr>
                <w:sz w:val="24"/>
              </w:rPr>
            </w:pPr>
            <w:r w:rsidRPr="009352B4">
              <w:rPr>
                <w:sz w:val="24"/>
              </w:rPr>
              <w:t>Science</w:t>
            </w:r>
          </w:p>
        </w:tc>
      </w:tr>
      <w:tr w:rsidR="00DF19E3" w:rsidTr="00DF19E3">
        <w:trPr>
          <w:trHeight w:val="411"/>
        </w:trPr>
        <w:tc>
          <w:tcPr>
            <w:tcW w:w="31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19E3" w:rsidRPr="009352B4" w:rsidRDefault="00DF19E3" w:rsidP="00740849">
            <w:pPr>
              <w:spacing w:line="252" w:lineRule="auto"/>
              <w:rPr>
                <w:sz w:val="24"/>
              </w:rPr>
            </w:pPr>
            <w:r w:rsidRPr="009352B4">
              <w:rPr>
                <w:sz w:val="24"/>
              </w:rPr>
              <w:t>Friday 5</w:t>
            </w:r>
            <w:r w:rsidRPr="009352B4">
              <w:rPr>
                <w:sz w:val="24"/>
                <w:vertAlign w:val="superscript"/>
              </w:rPr>
              <w:t>th</w:t>
            </w:r>
            <w:r w:rsidRPr="009352B4">
              <w:rPr>
                <w:sz w:val="24"/>
              </w:rPr>
              <w:t xml:space="preserve"> June</w:t>
            </w:r>
          </w:p>
        </w:tc>
        <w:tc>
          <w:tcPr>
            <w:tcW w:w="3175" w:type="dxa"/>
            <w:tcBorders>
              <w:top w:val="nil"/>
              <w:left w:val="nil"/>
              <w:bottom w:val="single" w:sz="8" w:space="0" w:color="auto"/>
              <w:right w:val="single" w:sz="8" w:space="0" w:color="auto"/>
            </w:tcBorders>
            <w:tcMar>
              <w:top w:w="0" w:type="dxa"/>
              <w:left w:w="108" w:type="dxa"/>
              <w:bottom w:w="0" w:type="dxa"/>
              <w:right w:w="108" w:type="dxa"/>
            </w:tcMar>
            <w:hideMark/>
          </w:tcPr>
          <w:p w:rsidR="00DF19E3" w:rsidRPr="009352B4" w:rsidRDefault="00DF19E3" w:rsidP="00740849">
            <w:pPr>
              <w:spacing w:line="252" w:lineRule="auto"/>
              <w:rPr>
                <w:sz w:val="24"/>
              </w:rPr>
            </w:pPr>
            <w:r w:rsidRPr="009352B4">
              <w:rPr>
                <w:sz w:val="24"/>
              </w:rPr>
              <w:t xml:space="preserve">Catch up day </w:t>
            </w:r>
          </w:p>
        </w:tc>
        <w:tc>
          <w:tcPr>
            <w:tcW w:w="3177" w:type="dxa"/>
            <w:tcBorders>
              <w:top w:val="nil"/>
              <w:left w:val="nil"/>
              <w:bottom w:val="single" w:sz="8" w:space="0" w:color="auto"/>
              <w:right w:val="single" w:sz="8" w:space="0" w:color="auto"/>
            </w:tcBorders>
            <w:tcMar>
              <w:top w:w="0" w:type="dxa"/>
              <w:left w:w="108" w:type="dxa"/>
              <w:bottom w:w="0" w:type="dxa"/>
              <w:right w:w="108" w:type="dxa"/>
            </w:tcMar>
            <w:hideMark/>
          </w:tcPr>
          <w:p w:rsidR="00DF19E3" w:rsidRPr="009352B4" w:rsidRDefault="00DF19E3" w:rsidP="00740849">
            <w:pPr>
              <w:spacing w:line="252" w:lineRule="auto"/>
              <w:rPr>
                <w:sz w:val="24"/>
              </w:rPr>
            </w:pPr>
            <w:r w:rsidRPr="009352B4">
              <w:rPr>
                <w:sz w:val="24"/>
              </w:rPr>
              <w:t>Catch up day</w:t>
            </w:r>
          </w:p>
        </w:tc>
      </w:tr>
    </w:tbl>
    <w:p w:rsidR="00DF19E3" w:rsidRDefault="00DF19E3" w:rsidP="00DF19E3"/>
    <w:p w:rsidR="00DF19E3" w:rsidRPr="009352B4" w:rsidRDefault="00DF19E3" w:rsidP="00DF19E3">
      <w:pPr>
        <w:rPr>
          <w:sz w:val="24"/>
        </w:rPr>
      </w:pPr>
      <w:r w:rsidRPr="009352B4">
        <w:rPr>
          <w:sz w:val="24"/>
        </w:rPr>
        <w:t>Each exam will last one hour and cover the content studied in each subject this year, all exams should be completed and returned/uploaded onto Teams on the date they are set. Friday the 5</w:t>
      </w:r>
      <w:r w:rsidRPr="009352B4">
        <w:rPr>
          <w:sz w:val="24"/>
          <w:vertAlign w:val="superscript"/>
        </w:rPr>
        <w:t>th</w:t>
      </w:r>
      <w:r w:rsidRPr="009352B4">
        <w:rPr>
          <w:sz w:val="24"/>
        </w:rPr>
        <w:t xml:space="preserve"> of June will serve as a ‘catch up day’ for any remaining exams to be uploaded/returned.  </w:t>
      </w:r>
    </w:p>
    <w:p w:rsidR="009352B4" w:rsidRPr="009352B4" w:rsidRDefault="00DF19E3" w:rsidP="00DF19E3">
      <w:pPr>
        <w:rPr>
          <w:sz w:val="24"/>
        </w:rPr>
      </w:pPr>
      <w:r w:rsidRPr="009352B4">
        <w:rPr>
          <w:sz w:val="24"/>
        </w:rPr>
        <w:t>In order to make these exams as meaningful as possible, it would be helpful for your child to sit them in as close to exam conditions as</w:t>
      </w:r>
      <w:r w:rsidR="009352B4" w:rsidRPr="009352B4">
        <w:rPr>
          <w:sz w:val="24"/>
        </w:rPr>
        <w:t xml:space="preserve"> possible in the circumstances.</w:t>
      </w:r>
    </w:p>
    <w:p w:rsidR="00DF19E3" w:rsidRPr="009352B4" w:rsidRDefault="00DF19E3" w:rsidP="00DF19E3">
      <w:pPr>
        <w:rPr>
          <w:sz w:val="24"/>
        </w:rPr>
      </w:pPr>
      <w:r w:rsidRPr="009352B4">
        <w:rPr>
          <w:sz w:val="24"/>
        </w:rPr>
        <w:t xml:space="preserve">Yours Faithfully, </w:t>
      </w:r>
    </w:p>
    <w:p w:rsidR="00DF19E3" w:rsidRPr="009352B4" w:rsidRDefault="00DF19E3" w:rsidP="00DF19E3">
      <w:pPr>
        <w:rPr>
          <w:sz w:val="24"/>
        </w:rPr>
      </w:pPr>
      <w:r w:rsidRPr="009352B4">
        <w:rPr>
          <w:sz w:val="24"/>
        </w:rPr>
        <w:t>Mr D McCarthy</w:t>
      </w:r>
      <w:r w:rsidRPr="009352B4">
        <w:rPr>
          <w:sz w:val="24"/>
        </w:rPr>
        <w:tab/>
      </w:r>
    </w:p>
    <w:p w:rsidR="00DF19E3" w:rsidRPr="009352B4" w:rsidRDefault="00DF19E3" w:rsidP="00DF19E3">
      <w:pPr>
        <w:rPr>
          <w:sz w:val="24"/>
        </w:rPr>
      </w:pPr>
      <w:r w:rsidRPr="009352B4">
        <w:rPr>
          <w:sz w:val="24"/>
        </w:rPr>
        <w:t xml:space="preserve">Assistant Headteacher </w:t>
      </w:r>
    </w:p>
    <w:p w:rsidR="00DF19E3" w:rsidRDefault="00DF19E3" w:rsidP="00DF19E3"/>
    <w:p w:rsidR="000A1940" w:rsidRDefault="000A1940" w:rsidP="002D55EC">
      <w:pPr>
        <w:spacing w:after="0" w:line="240" w:lineRule="auto"/>
      </w:pPr>
    </w:p>
    <w:sectPr w:rsidR="000A194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511" w:rsidRDefault="006F7511" w:rsidP="00BC4DDF">
      <w:pPr>
        <w:spacing w:after="0" w:line="240" w:lineRule="auto"/>
      </w:pPr>
      <w:r>
        <w:separator/>
      </w:r>
    </w:p>
  </w:endnote>
  <w:endnote w:type="continuationSeparator" w:id="0">
    <w:p w:rsidR="006F7511" w:rsidRDefault="006F7511" w:rsidP="00BC4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DDF" w:rsidRDefault="00BC4DDF" w:rsidP="00BC4DDF">
    <w:pPr>
      <w:pStyle w:val="Footer"/>
    </w:pPr>
    <w:r>
      <w:rPr>
        <w:noProof/>
        <w:lang w:eastAsia="en-GB"/>
      </w:rPr>
      <w:drawing>
        <wp:anchor distT="0" distB="0" distL="114300" distR="114300" simplePos="0" relativeHeight="251659264" behindDoc="0" locked="0" layoutInCell="1" allowOverlap="1" wp14:anchorId="4C64195E" wp14:editId="372E1180">
          <wp:simplePos x="0" y="0"/>
          <wp:positionH relativeFrom="column">
            <wp:posOffset>-714375</wp:posOffset>
          </wp:positionH>
          <wp:positionV relativeFrom="paragraph">
            <wp:posOffset>-1289685</wp:posOffset>
          </wp:positionV>
          <wp:extent cx="7193280" cy="1675765"/>
          <wp:effectExtent l="0" t="0" r="762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3280" cy="16757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511" w:rsidRDefault="006F7511" w:rsidP="00BC4DDF">
      <w:pPr>
        <w:spacing w:after="0" w:line="240" w:lineRule="auto"/>
      </w:pPr>
      <w:r>
        <w:separator/>
      </w:r>
    </w:p>
  </w:footnote>
  <w:footnote w:type="continuationSeparator" w:id="0">
    <w:p w:rsidR="006F7511" w:rsidRDefault="006F7511" w:rsidP="00BC4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DDF" w:rsidRDefault="00BC4DDF">
    <w:pPr>
      <w:pStyle w:val="Header"/>
    </w:pPr>
    <w:r>
      <w:rPr>
        <w:noProof/>
        <w:lang w:eastAsia="en-GB"/>
      </w:rPr>
      <w:drawing>
        <wp:anchor distT="0" distB="0" distL="114300" distR="114300" simplePos="0" relativeHeight="251658240" behindDoc="0" locked="0" layoutInCell="1" allowOverlap="1" wp14:anchorId="43617E46" wp14:editId="0E3618DA">
          <wp:simplePos x="0" y="0"/>
          <wp:positionH relativeFrom="column">
            <wp:posOffset>-821690</wp:posOffset>
          </wp:positionH>
          <wp:positionV relativeFrom="paragraph">
            <wp:posOffset>-220345</wp:posOffset>
          </wp:positionV>
          <wp:extent cx="7458075" cy="1426845"/>
          <wp:effectExtent l="0" t="0" r="952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8075" cy="14268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DDF"/>
    <w:rsid w:val="000A1940"/>
    <w:rsid w:val="00116EC2"/>
    <w:rsid w:val="001372B1"/>
    <w:rsid w:val="00141AE0"/>
    <w:rsid w:val="0025555C"/>
    <w:rsid w:val="002D55EC"/>
    <w:rsid w:val="00532814"/>
    <w:rsid w:val="00583F0B"/>
    <w:rsid w:val="006F7511"/>
    <w:rsid w:val="00837315"/>
    <w:rsid w:val="009352B4"/>
    <w:rsid w:val="00BC4DDF"/>
    <w:rsid w:val="00DF19E3"/>
    <w:rsid w:val="00E72C35"/>
    <w:rsid w:val="00FC4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B2ADA"/>
  <w15:docId w15:val="{EF0B39B5-2D69-4A2E-9EC2-DD629C5F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4D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DDF"/>
  </w:style>
  <w:style w:type="paragraph" w:styleId="Footer">
    <w:name w:val="footer"/>
    <w:basedOn w:val="Normal"/>
    <w:link w:val="FooterChar"/>
    <w:uiPriority w:val="99"/>
    <w:unhideWhenUsed/>
    <w:rsid w:val="00BC4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DDF"/>
  </w:style>
  <w:style w:type="paragraph" w:styleId="BalloonText">
    <w:name w:val="Balloon Text"/>
    <w:basedOn w:val="Normal"/>
    <w:link w:val="BalloonTextChar"/>
    <w:uiPriority w:val="99"/>
    <w:semiHidden/>
    <w:unhideWhenUsed/>
    <w:rsid w:val="00BC4D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DDF"/>
    <w:rPr>
      <w:rFonts w:ascii="Tahoma" w:hAnsi="Tahoma" w:cs="Tahoma"/>
      <w:sz w:val="16"/>
      <w:szCs w:val="16"/>
    </w:rPr>
  </w:style>
  <w:style w:type="character" w:styleId="Hyperlink">
    <w:name w:val="Hyperlink"/>
    <w:basedOn w:val="DefaultParagraphFont"/>
    <w:uiPriority w:val="99"/>
    <w:unhideWhenUsed/>
    <w:rsid w:val="00DF19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43294">
      <w:bodyDiv w:val="1"/>
      <w:marLeft w:val="0"/>
      <w:marRight w:val="0"/>
      <w:marTop w:val="0"/>
      <w:marBottom w:val="0"/>
      <w:divBdr>
        <w:top w:val="none" w:sz="0" w:space="0" w:color="auto"/>
        <w:left w:val="none" w:sz="0" w:space="0" w:color="auto"/>
        <w:bottom w:val="none" w:sz="0" w:space="0" w:color="auto"/>
        <w:right w:val="none" w:sz="0" w:space="0" w:color="auto"/>
      </w:divBdr>
    </w:div>
    <w:div w:id="565995250">
      <w:bodyDiv w:val="1"/>
      <w:marLeft w:val="0"/>
      <w:marRight w:val="0"/>
      <w:marTop w:val="0"/>
      <w:marBottom w:val="0"/>
      <w:divBdr>
        <w:top w:val="none" w:sz="0" w:space="0" w:color="auto"/>
        <w:left w:val="none" w:sz="0" w:space="0" w:color="auto"/>
        <w:bottom w:val="none" w:sz="0" w:space="0" w:color="auto"/>
        <w:right w:val="none" w:sz="0" w:space="0" w:color="auto"/>
      </w:divBdr>
    </w:div>
    <w:div w:id="182858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whs.co.uk/Letter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TABASSUM</dc:creator>
  <cp:lastModifiedBy>D. MCCARTHY</cp:lastModifiedBy>
  <cp:revision>3</cp:revision>
  <cp:lastPrinted>2018-08-15T11:48:00Z</cp:lastPrinted>
  <dcterms:created xsi:type="dcterms:W3CDTF">2020-05-19T21:44:00Z</dcterms:created>
  <dcterms:modified xsi:type="dcterms:W3CDTF">2020-05-19T21:53:00Z</dcterms:modified>
</cp:coreProperties>
</file>